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桂林市妇女儿童医院采购</w:t>
      </w:r>
      <w:r>
        <w:rPr>
          <w:rFonts w:hint="eastAsia" w:ascii="方正小标宋_GBK" w:hAnsi="宋体" w:eastAsia="方正小标宋_GBK"/>
          <w:bCs/>
          <w:sz w:val="36"/>
          <w:szCs w:val="36"/>
          <w:lang w:val="en-US" w:eastAsia="zh-CN"/>
        </w:rPr>
        <w:t>婴儿配方奶粉</w:t>
      </w:r>
      <w:r>
        <w:rPr>
          <w:rFonts w:hint="eastAsia" w:ascii="方正小标宋_GBK" w:hAnsi="宋体" w:eastAsia="方正小标宋_GBK"/>
          <w:bCs/>
          <w:sz w:val="36"/>
          <w:szCs w:val="36"/>
        </w:rPr>
        <w:t>报价表</w:t>
      </w:r>
    </w:p>
    <w:p>
      <w:pPr>
        <w:spacing w:line="360" w:lineRule="auto"/>
        <w:rPr>
          <w:rFonts w:ascii="仿宋_GB2312" w:hAnsi="宋体" w:eastAsia="仿宋_GB2312"/>
          <w:b/>
          <w:bCs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500" w:lineRule="exact"/>
        <w:ind w:firstLineChars="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报价要求：</w:t>
      </w:r>
    </w:p>
    <w:p>
      <w:pPr>
        <w:pStyle w:val="9"/>
        <w:numPr>
          <w:ilvl w:val="0"/>
          <w:numId w:val="2"/>
        </w:numPr>
        <w:spacing w:line="500" w:lineRule="exact"/>
        <w:ind w:firstLine="56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本次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婴儿配方奶粉</w:t>
      </w:r>
      <w:r>
        <w:rPr>
          <w:rFonts w:hint="eastAsia" w:ascii="仿宋_GB2312" w:eastAsia="仿宋_GB2312"/>
          <w:sz w:val="28"/>
          <w:szCs w:val="28"/>
        </w:rPr>
        <w:t>报价为含税价，单价应包含运费、装卸费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检验检测、税金及其他费用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pStyle w:val="9"/>
        <w:numPr>
          <w:ilvl w:val="0"/>
          <w:numId w:val="2"/>
        </w:numPr>
        <w:spacing w:line="500" w:lineRule="exact"/>
        <w:ind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采购单位应将报价表中的物资名称、规格型号、品牌、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生产厂家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报价</w:t>
      </w:r>
      <w:r>
        <w:rPr>
          <w:rFonts w:hint="eastAsia" w:ascii="仿宋_GB2312" w:eastAsia="仿宋_GB2312"/>
          <w:sz w:val="28"/>
          <w:szCs w:val="28"/>
        </w:rPr>
        <w:t>填写清楚（物资规格型号详见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婴儿配方奶粉技术</w:t>
      </w:r>
      <w:r>
        <w:rPr>
          <w:rFonts w:hint="eastAsia" w:ascii="仿宋_GB2312" w:eastAsia="仿宋_GB2312"/>
          <w:sz w:val="28"/>
          <w:szCs w:val="28"/>
        </w:rPr>
        <w:t>参数表）。</w:t>
      </w:r>
    </w:p>
    <w:p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二、标价表：</w:t>
      </w:r>
    </w:p>
    <w:p>
      <w:pPr>
        <w:spacing w:line="360" w:lineRule="auto"/>
        <w:rPr>
          <w:rFonts w:ascii="仿宋_GB2312" w:eastAsia="仿宋_GB2312"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       </w:t>
      </w:r>
      <w:r>
        <w:rPr>
          <w:rFonts w:hint="eastAsia" w:ascii="仿宋_GB2312" w:eastAsia="仿宋_GB2312"/>
          <w:bCs/>
          <w:sz w:val="24"/>
          <w:szCs w:val="24"/>
        </w:rPr>
        <w:t xml:space="preserve">  金额：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szCs w:val="24"/>
        </w:rPr>
        <w:t xml:space="preserve">元                                                           </w:t>
      </w:r>
    </w:p>
    <w:tbl>
      <w:tblPr>
        <w:tblStyle w:val="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2"/>
        <w:gridCol w:w="1308"/>
        <w:gridCol w:w="1512"/>
        <w:gridCol w:w="1248"/>
        <w:gridCol w:w="1416"/>
        <w:gridCol w:w="1368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  <w:lang w:val="en-US" w:eastAsia="zh-CN"/>
              </w:rPr>
              <w:t>序号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Cs w:val="21"/>
              </w:rPr>
              <w:t>物资名称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ascii="仿宋_GB2312" w:eastAsia="仿宋_GB2312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（每听）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（每件）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EastAsia" w:cstheme="minorEastAsia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/>
          <w:b/>
          <w:bCs/>
          <w:szCs w:val="21"/>
        </w:rPr>
      </w:pPr>
    </w:p>
    <w:p>
      <w:pPr>
        <w:spacing w:line="360" w:lineRule="auto"/>
        <w:rPr>
          <w:rFonts w:ascii="仿宋_GB2312" w:hAnsi="宋体" w:eastAsia="仿宋_GB2312"/>
          <w:b/>
          <w:bCs/>
          <w:sz w:val="24"/>
          <w:szCs w:val="24"/>
        </w:rPr>
      </w:pPr>
    </w:p>
    <w:p>
      <w:pPr>
        <w:pStyle w:val="9"/>
        <w:spacing w:line="360" w:lineRule="auto"/>
        <w:ind w:left="360" w:firstLine="4760" w:firstLineChars="1700"/>
        <w:rPr>
          <w:rFonts w:hint="eastAsia" w:ascii="仿宋_GB2312" w:hAnsi="宋体" w:eastAsia="仿宋_GB2312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报价单位（公章）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：</w:t>
      </w:r>
    </w:p>
    <w:p>
      <w:pPr>
        <w:spacing w:line="360" w:lineRule="auto"/>
        <w:ind w:firstLine="5381" w:firstLineChars="1922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年   月   日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862231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firstLine="7482" w:firstLineChars="4157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―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―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509E9"/>
    <w:multiLevelType w:val="multilevel"/>
    <w:tmpl w:val="29D509E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774DF"/>
    <w:multiLevelType w:val="singleLevel"/>
    <w:tmpl w:val="69D774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lmMzg4NGE1ZTc2NGQxOGUyMmRkZjNmYjVhM2NkMDUifQ=="/>
  </w:docVars>
  <w:rsids>
    <w:rsidRoot w:val="349A3A95"/>
    <w:rsid w:val="000A76B2"/>
    <w:rsid w:val="00160143"/>
    <w:rsid w:val="001C613C"/>
    <w:rsid w:val="002E6C07"/>
    <w:rsid w:val="005C188B"/>
    <w:rsid w:val="006916C4"/>
    <w:rsid w:val="0074716F"/>
    <w:rsid w:val="007D3C83"/>
    <w:rsid w:val="00820C4C"/>
    <w:rsid w:val="00A00E17"/>
    <w:rsid w:val="00B3276F"/>
    <w:rsid w:val="00C546A8"/>
    <w:rsid w:val="00E005E4"/>
    <w:rsid w:val="00E146EC"/>
    <w:rsid w:val="00EB2916"/>
    <w:rsid w:val="00F03788"/>
    <w:rsid w:val="05E25CD6"/>
    <w:rsid w:val="08EC4A85"/>
    <w:rsid w:val="0A3D797F"/>
    <w:rsid w:val="0D1B7EF1"/>
    <w:rsid w:val="130F6E68"/>
    <w:rsid w:val="205A1477"/>
    <w:rsid w:val="26AE2263"/>
    <w:rsid w:val="26B15E52"/>
    <w:rsid w:val="2A8E4B22"/>
    <w:rsid w:val="2B312790"/>
    <w:rsid w:val="300261A4"/>
    <w:rsid w:val="31C80CC7"/>
    <w:rsid w:val="346F1B0C"/>
    <w:rsid w:val="349A3A95"/>
    <w:rsid w:val="369D7C73"/>
    <w:rsid w:val="3C410359"/>
    <w:rsid w:val="491648B9"/>
    <w:rsid w:val="4CB24DE4"/>
    <w:rsid w:val="53F7155A"/>
    <w:rsid w:val="64F16511"/>
    <w:rsid w:val="66294633"/>
    <w:rsid w:val="69BC7B03"/>
    <w:rsid w:val="6AF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8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4 Char"/>
    <w:link w:val="2"/>
    <w:qFormat/>
    <w:uiPriority w:val="0"/>
    <w:rPr>
      <w:rFonts w:ascii="Arial" w:hAnsi="Arial" w:eastAsia="黑体" w:cs="Times New Roman"/>
      <w:b/>
      <w:sz w:val="28"/>
      <w:szCs w:val="2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444</Characters>
  <Lines>3</Lines>
  <Paragraphs>1</Paragraphs>
  <TotalTime>3</TotalTime>
  <ScaleCrop>false</ScaleCrop>
  <LinksUpToDate>false</LinksUpToDate>
  <CharactersWithSpaces>520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2022-10-17T08:41:00Z</dcterms:created>
  <dc:creator>多喝开水。</dc:creator>
  <cp:lastModifiedBy>伍娟英</cp:lastModifiedBy>
  <dcterms:modified xsi:type="dcterms:W3CDTF">2023-08-18T03:18:14Z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E7C71B2D3252437583CA228DFBDDF58D</vt:lpwstr>
  </property>
</Properties>
</file>