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5.采购需求</w:t>
      </w:r>
    </w:p>
    <w:tbl>
      <w:tblPr>
        <w:tblStyle w:val="5"/>
        <w:tblpPr w:leftFromText="180" w:rightFromText="180" w:vertAnchor="text" w:horzAnchor="page" w:tblpX="1680" w:tblpY="435"/>
        <w:tblOverlap w:val="never"/>
        <w:tblW w:w="8897" w:type="dxa"/>
        <w:tblInd w:w="0" w:type="dxa"/>
        <w:tblLayout w:type="autofit"/>
        <w:tblCellMar>
          <w:top w:w="0" w:type="dxa"/>
          <w:left w:w="108" w:type="dxa"/>
          <w:bottom w:w="0" w:type="dxa"/>
          <w:right w:w="108" w:type="dxa"/>
        </w:tblCellMar>
      </w:tblPr>
      <w:tblGrid>
        <w:gridCol w:w="1242"/>
        <w:gridCol w:w="69"/>
        <w:gridCol w:w="6394"/>
        <w:gridCol w:w="1192"/>
      </w:tblGrid>
      <w:tr w14:paraId="6E8C5FB0">
        <w:tblPrEx>
          <w:tblCellMar>
            <w:top w:w="0" w:type="dxa"/>
            <w:left w:w="108" w:type="dxa"/>
            <w:bottom w:w="0" w:type="dxa"/>
            <w:right w:w="108" w:type="dxa"/>
          </w:tblCellMar>
        </w:tblPrEx>
        <w:trPr>
          <w:trHeight w:val="492"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kern w:val="0"/>
                <w:szCs w:val="21"/>
              </w:rPr>
            </w:pPr>
            <w:r>
              <w:rPr>
                <w:rFonts w:hint="eastAsia" w:ascii="宋体" w:hAnsi="宋体" w:cs="宋体"/>
                <w:b/>
                <w:bCs/>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kern w:val="0"/>
                <w:szCs w:val="21"/>
              </w:rPr>
            </w:pPr>
            <w:r>
              <w:rPr>
                <w:rFonts w:ascii="宋体" w:hAnsi="宋体" w:cs="宋体"/>
                <w:b/>
                <w:bCs/>
                <w:kern w:val="0"/>
                <w:szCs w:val="21"/>
              </w:rPr>
              <w:t>名称</w:t>
            </w:r>
          </w:p>
        </w:tc>
        <w:tc>
          <w:tcPr>
            <w:tcW w:w="6463"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详细技术及配置要求，实质性要求，必须满足的条款标注</w:t>
            </w:r>
            <w:r>
              <w:rPr>
                <w:rFonts w:hint="eastAsia" w:ascii="宋体" w:hAnsi="宋体" w:cs="宋体"/>
                <w:szCs w:val="21"/>
              </w:rPr>
              <w:t>★</w:t>
            </w:r>
          </w:p>
        </w:tc>
        <w:tc>
          <w:tcPr>
            <w:tcW w:w="1192"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数量</w:t>
            </w:r>
          </w:p>
        </w:tc>
      </w:tr>
      <w:tr w14:paraId="791EA2B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218655">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（一）</w:t>
            </w:r>
          </w:p>
          <w:p w14:paraId="6DD1B34F">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val="en-US" w:eastAsia="zh-CN"/>
              </w:rPr>
              <w:t>心电图机</w:t>
            </w:r>
          </w:p>
        </w:tc>
        <w:tc>
          <w:tcPr>
            <w:tcW w:w="6463" w:type="dxa"/>
            <w:gridSpan w:val="2"/>
            <w:tcBorders>
              <w:top w:val="single" w:color="auto" w:sz="4" w:space="0"/>
              <w:left w:val="nil"/>
              <w:bottom w:val="single" w:color="auto" w:sz="4" w:space="0"/>
              <w:right w:val="single" w:color="auto" w:sz="4" w:space="0"/>
            </w:tcBorders>
            <w:noWrap w:val="0"/>
            <w:vAlign w:val="center"/>
          </w:tcPr>
          <w:p w14:paraId="7AEC4D3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一、工作条件</w:t>
            </w:r>
          </w:p>
          <w:p w14:paraId="3EFD547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  可在交流电源100V~240V，50/60Hz，室温5—40℃，相对湿度15% ~95%，大气压57.0 kPa ～ 107.4 kPa的环境下正常工作</w:t>
            </w:r>
          </w:p>
          <w:p w14:paraId="104DCAB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  内置可充电锂电池， 连续工作时间不少于500 份自动报告，或不少于1 小时连续记录，或不少于8 小时无记录测量</w:t>
            </w:r>
          </w:p>
          <w:p w14:paraId="13BFE58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二、ECG测量规格</w:t>
            </w:r>
          </w:p>
          <w:p w14:paraId="3F8D01E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  频率响应：0.01Hz ~ 500Hz</w:t>
            </w:r>
          </w:p>
          <w:p w14:paraId="5B8A7E9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  采样率：≥64 kHz</w:t>
            </w:r>
          </w:p>
          <w:p w14:paraId="0828149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★2.3 起搏器采样率：≥96 kHz</w:t>
            </w:r>
          </w:p>
          <w:p w14:paraId="18F1AD9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2.4  输入阻抗：≥100MΩ（10Hz）</w:t>
            </w:r>
          </w:p>
          <w:p w14:paraId="57F678F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2.5  定标电压：1mV±1%</w:t>
            </w:r>
          </w:p>
          <w:p w14:paraId="3674F60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2.6  耐极化电压：≥±900mV（±5%）</w:t>
            </w:r>
          </w:p>
          <w:p w14:paraId="719E8CA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2.7  内部噪声：≤12.5µVp-p</w:t>
            </w:r>
          </w:p>
          <w:p w14:paraId="5522C0A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2.8  共模抑制比： ≥140dB（AC滤波开启）</w:t>
            </w:r>
          </w:p>
          <w:p w14:paraId="2BF3E21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2.9  灵敏度选择：1.25、2.5、5、10、20、10/5、20/10、自动mm/mV ±5%</w:t>
            </w:r>
          </w:p>
          <w:p w14:paraId="3117B1E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2.10 除颤防护：承受不小于5000V(360J) 除颤放电，无数据丢失和损坏</w:t>
            </w:r>
          </w:p>
          <w:p w14:paraId="073A63F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三、显示器</w:t>
            </w:r>
          </w:p>
          <w:p w14:paraId="432EE6F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3.1  ≥12.英寸彩色液晶屏，分辨率不小于1280*800</w:t>
            </w:r>
          </w:p>
          <w:p w14:paraId="39CE1B7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3.2  支持全屏多点触控</w:t>
            </w:r>
          </w:p>
          <w:p w14:paraId="4160BAC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3.3  倾斜角设计，支持屏幕背景网格显示</w:t>
            </w:r>
          </w:p>
          <w:p w14:paraId="4FF63A7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3.4  支持同屏显示≥10秒12导同步心电波形</w:t>
            </w:r>
          </w:p>
          <w:p w14:paraId="07EE7F8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四、存储器：</w:t>
            </w:r>
          </w:p>
          <w:p w14:paraId="331A75F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4.1  内置存储器支持存储≥1200 份心电图报告</w:t>
            </w:r>
          </w:p>
          <w:p w14:paraId="3D71E2B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4.2  支持外接U盘扩展存储空间</w:t>
            </w:r>
          </w:p>
          <w:p w14:paraId="666B623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五、打印机</w:t>
            </w:r>
          </w:p>
          <w:p w14:paraId="423A7A2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5.1  内置热敏式点阵打印机，能打印于A4和US letter大小的热敏纸</w:t>
            </w:r>
          </w:p>
          <w:p w14:paraId="6752BD7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5.2  走纸速度：5mm/s、12.5mm/s、25mm/s、50mm/s，误差不大于±5%</w:t>
            </w:r>
          </w:p>
          <w:p w14:paraId="050714B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5.3  打印分辨率：垂直分辨率≥8点/mm，水平分辨率≥40点/mm（25mm/s）</w:t>
            </w:r>
          </w:p>
          <w:p w14:paraId="44FE897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六、软件功能</w:t>
            </w:r>
          </w:p>
          <w:p w14:paraId="066138B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6.1  具有信号质量检测功能，对于信号干扰、接触不良或导联脱落的导联做出提示</w:t>
            </w:r>
          </w:p>
          <w:p w14:paraId="652DBBD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★6.2  具有起搏检测功能，起搏标记在显示屏上单独区域显示，方便医生查看</w:t>
            </w:r>
          </w:p>
          <w:p w14:paraId="6063737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6.3  具有预约下载功能，直接将病人预约下载到心电图机上，减少医生工作量</w:t>
            </w:r>
          </w:p>
          <w:p w14:paraId="40502B5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6.5  具有关机延迟功能：自第一次低电量提示后，有至少5分钟的关机延迟时间</w:t>
            </w:r>
          </w:p>
          <w:p w14:paraId="685D5AC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七、数据传输</w:t>
            </w:r>
          </w:p>
          <w:p w14:paraId="6D69B71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  外部接口：USB接口≥2，网络接口</w:t>
            </w:r>
          </w:p>
          <w:p w14:paraId="7F4B401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7.3  支持HL7/DICOM/FTP标准协议</w:t>
            </w:r>
          </w:p>
          <w:p w14:paraId="464281B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八、配置</w:t>
            </w:r>
          </w:p>
          <w:p w14:paraId="72D3D62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8.1主机1台</w:t>
            </w:r>
          </w:p>
          <w:p w14:paraId="29B1FF2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8.2成人附件包（电缆+胸部吸球+肢体夹） 1套</w:t>
            </w:r>
          </w:p>
          <w:p w14:paraId="562DFFB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8.3锂电池1个</w:t>
            </w:r>
          </w:p>
          <w:p w14:paraId="6E18096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8.4三芯电源线1根</w:t>
            </w:r>
          </w:p>
          <w:p w14:paraId="68D618D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8.5打印纸1份</w:t>
            </w:r>
          </w:p>
        </w:tc>
        <w:tc>
          <w:tcPr>
            <w:tcW w:w="1192" w:type="dxa"/>
            <w:tcBorders>
              <w:top w:val="single" w:color="auto" w:sz="4" w:space="0"/>
              <w:left w:val="nil"/>
              <w:bottom w:val="single" w:color="auto" w:sz="4" w:space="0"/>
              <w:right w:val="single" w:color="auto" w:sz="4" w:space="0"/>
            </w:tcBorders>
            <w:noWrap w:val="0"/>
            <w:vAlign w:val="center"/>
          </w:tcPr>
          <w:p w14:paraId="2D465F0B">
            <w:pPr>
              <w:adjustRightInd w:val="0"/>
              <w:snapToGrid w:val="0"/>
              <w:spacing w:line="360" w:lineRule="exact"/>
              <w:jc w:val="center"/>
              <w:rPr>
                <w:rFonts w:hint="eastAsia" w:ascii="仿宋" w:hAnsi="仿宋" w:eastAsia="仿宋" w:cs="Arial"/>
                <w:b/>
                <w:bCs/>
                <w:color w:val="000000"/>
                <w:kern w:val="0"/>
                <w:sz w:val="24"/>
                <w:lang w:eastAsia="zh-CN"/>
              </w:rPr>
            </w:pPr>
            <w:r>
              <w:rPr>
                <w:rFonts w:hint="eastAsia" w:ascii="仿宋" w:hAnsi="仿宋" w:eastAsia="仿宋" w:cs="Arial"/>
                <w:b/>
                <w:bCs/>
                <w:color w:val="000000"/>
                <w:kern w:val="0"/>
                <w:sz w:val="24"/>
              </w:rPr>
              <w:t>1</w:t>
            </w:r>
            <w:r>
              <w:rPr>
                <w:rFonts w:hint="eastAsia" w:ascii="仿宋" w:hAnsi="仿宋" w:eastAsia="仿宋" w:cs="Arial"/>
                <w:b/>
                <w:bCs/>
                <w:color w:val="000000"/>
                <w:kern w:val="0"/>
                <w:sz w:val="24"/>
                <w:lang w:val="en-US" w:eastAsia="zh-CN"/>
              </w:rPr>
              <w:t>台</w:t>
            </w:r>
          </w:p>
        </w:tc>
      </w:tr>
      <w:tr w14:paraId="2A163E98">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FC5B70D">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eastAsia="zh-CN"/>
              </w:rPr>
              <w:t>（</w:t>
            </w:r>
            <w:r>
              <w:rPr>
                <w:rFonts w:hint="eastAsia" w:ascii="仿宋" w:hAnsi="仿宋" w:eastAsia="仿宋" w:cs="宋体"/>
                <w:b/>
                <w:bCs/>
                <w:sz w:val="28"/>
                <w:szCs w:val="28"/>
                <w:lang w:val="en-US" w:eastAsia="zh-CN"/>
              </w:rPr>
              <w:t>二</w:t>
            </w:r>
            <w:r>
              <w:rPr>
                <w:rFonts w:hint="eastAsia" w:ascii="仿宋" w:hAnsi="仿宋" w:eastAsia="仿宋" w:cs="宋体"/>
                <w:b/>
                <w:bCs/>
                <w:sz w:val="28"/>
                <w:szCs w:val="28"/>
                <w:lang w:eastAsia="zh-CN"/>
              </w:rPr>
              <w:t>）</w:t>
            </w:r>
          </w:p>
          <w:p w14:paraId="6C9F8D08">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负压吸引器</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66B1882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一、产品外观及性能要求：</w:t>
            </w:r>
          </w:p>
          <w:p w14:paraId="6217F41A">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1.抽气速率：≥25L/min</w:t>
            </w:r>
          </w:p>
          <w:p w14:paraId="02BBC32A">
            <w:pPr>
              <w:adjustRightInd w:val="0"/>
              <w:snapToGrid w:val="0"/>
              <w:spacing w:line="360" w:lineRule="exact"/>
              <w:jc w:val="left"/>
              <w:rPr>
                <w:rFonts w:hint="default" w:ascii="宋体" w:hAnsi="宋体" w:eastAsia="宋体" w:cs="Times New Roman"/>
                <w:szCs w:val="21"/>
                <w:lang w:val="en-US" w:eastAsia="zh"/>
              </w:rPr>
            </w:pPr>
            <w:r>
              <w:rPr>
                <w:rFonts w:hint="eastAsia" w:ascii="宋体" w:hAnsi="宋体" w:eastAsia="宋体" w:cs="Times New Roman"/>
                <w:szCs w:val="21"/>
                <w:lang w:val="en-US" w:eastAsia="zh"/>
              </w:rPr>
              <w:t>2.负压调节范围：</w:t>
            </w:r>
            <w:r>
              <w:rPr>
                <w:rFonts w:hint="eastAsia" w:ascii="宋体" w:hAnsi="宋体" w:eastAsia="宋体" w:cs="Times New Roman"/>
                <w:szCs w:val="21"/>
                <w:lang w:val="en-US" w:eastAsia="zh-CN"/>
              </w:rPr>
              <w:t>包括但不限于-100</w:t>
            </w:r>
            <w:r>
              <w:rPr>
                <w:rFonts w:hint="eastAsia" w:ascii="宋体" w:hAnsi="宋体" w:eastAsia="宋体" w:cs="Times New Roman"/>
                <w:szCs w:val="21"/>
                <w:lang w:val="en-US" w:eastAsia="zh"/>
              </w:rPr>
              <w:t>～</w:t>
            </w:r>
            <w:r>
              <w:rPr>
                <w:rFonts w:hint="eastAsia" w:ascii="宋体" w:hAnsi="宋体" w:eastAsia="宋体" w:cs="Times New Roman"/>
                <w:szCs w:val="21"/>
                <w:lang w:val="en-US" w:eastAsia="zh-CN"/>
              </w:rPr>
              <w:t>-525mmHg</w:t>
            </w:r>
          </w:p>
          <w:p w14:paraId="5430C906">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3.噪声：≤65dB</w:t>
            </w:r>
          </w:p>
          <w:p w14:paraId="50AE3D6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4.输入功率：150VA</w:t>
            </w:r>
          </w:p>
          <w:p w14:paraId="659245BA">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5.吸液瓶：1000ml</w:t>
            </w:r>
          </w:p>
          <w:p w14:paraId="2D717EE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6.工作制：间隙加载连续运行</w:t>
            </w:r>
          </w:p>
          <w:p w14:paraId="7D74125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二、技术要求：</w:t>
            </w:r>
          </w:p>
          <w:p w14:paraId="0885077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1无油泵，免维护，无油雾污染，泵体为单向式，无正压产生。</w:t>
            </w:r>
          </w:p>
          <w:p w14:paraId="3C164359">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★2.采用交流、外接直流电源（12V）和机内电池三种供电方式当电网或其原因造成停电时，交直流自动转换，不影响正常吸引，可连接车载电源使用。</w:t>
            </w:r>
          </w:p>
          <w:p w14:paraId="50E629CF">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3.内置锂电池供电，充足电的蓄电池工作时间约1小时左右。</w:t>
            </w:r>
          </w:p>
          <w:p w14:paraId="52D4021B">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4.具有充电溢满指示。充电溢满时，本机自动停止充电。</w:t>
            </w:r>
          </w:p>
          <w:p w14:paraId="2E38D38E">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5.溢流保护装置，防止液体进入泵体。</w:t>
            </w:r>
          </w:p>
          <w:p w14:paraId="6E698B59">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6.高分子吸引瓶，易消毒、清洗。</w:t>
            </w:r>
          </w:p>
          <w:p w14:paraId="45A4E5E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
              </w:rPr>
              <w:t>三</w:t>
            </w:r>
            <w:r>
              <w:rPr>
                <w:rFonts w:hint="eastAsia" w:ascii="宋体" w:hAnsi="宋体" w:eastAsia="宋体" w:cs="Times New Roman"/>
                <w:szCs w:val="21"/>
                <w:lang w:val="en-US" w:eastAsia="zh-CN"/>
              </w:rPr>
              <w:t>、配置：</w:t>
            </w:r>
          </w:p>
          <w:p w14:paraId="76AEB17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一次性吸管     1根</w:t>
            </w:r>
          </w:p>
          <w:p w14:paraId="6DC0B27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
              </w:rPr>
              <w:t>吸引管           1根 </w:t>
            </w:r>
          </w:p>
        </w:tc>
        <w:tc>
          <w:tcPr>
            <w:tcW w:w="1192" w:type="dxa"/>
            <w:tcBorders>
              <w:top w:val="single" w:color="auto" w:sz="4" w:space="0"/>
              <w:left w:val="nil"/>
              <w:bottom w:val="single" w:color="auto" w:sz="4" w:space="0"/>
              <w:right w:val="single" w:color="auto" w:sz="4" w:space="0"/>
            </w:tcBorders>
            <w:noWrap w:val="0"/>
            <w:vAlign w:val="center"/>
          </w:tcPr>
          <w:p w14:paraId="679FB586">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5F67F0E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D521D35">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（三）</w:t>
            </w:r>
          </w:p>
          <w:p w14:paraId="6A5EEA5C">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小型设备：（给氧设备、心肺复苏箱、血糖仪、脊椎固定板、颈托、铲式担架、夹板、常规急救物资）</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4B756BF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1.给氧设备1套（包含 ：氧气瓶、氧气枕、一次性吸氧面罩、一次性鼻导管）</w:t>
            </w:r>
          </w:p>
          <w:p w14:paraId="7C26C82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2.心肺复苏箱1套（配备心肺复苏相关工具，用于心脏骤停患者抢救，包含 ：喉镜、一次性气管插管、一次性口咽通气管、一次性面罩、简易呼吸器）</w:t>
            </w:r>
          </w:p>
          <w:p w14:paraId="6DB5F6F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3.血糖仪1个(快速检测糖尿病患者血糖水平)</w:t>
            </w:r>
          </w:p>
          <w:p w14:paraId="4770AD2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4.脊椎固定板1个(用于脊柱损伤患者转运，防止二次损伤)</w:t>
            </w:r>
          </w:p>
          <w:p w14:paraId="71A8B3E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5.颈托3个(不同尺寸，适配成人及儿童颈部固定.大中小各1个)</w:t>
            </w:r>
          </w:p>
          <w:p w14:paraId="2875F8F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6.铲式担架1个(用于创伤患者现场搬运，便于上下救护车)</w:t>
            </w:r>
          </w:p>
          <w:p w14:paraId="7D1483C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7.夹板3套(含上肢、下肢夹板，用于骨折固定)</w:t>
            </w:r>
          </w:p>
          <w:p w14:paraId="2D7BCED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8.常规急救物资5套(用</w:t>
            </w:r>
            <w:bookmarkStart w:id="0" w:name="_GoBack"/>
            <w:bookmarkEnd w:id="0"/>
            <w:r>
              <w:rPr>
                <w:rFonts w:hint="eastAsia" w:ascii="宋体" w:hAnsi="宋体" w:eastAsia="宋体" w:cs="Times New Roman"/>
                <w:szCs w:val="21"/>
                <w:lang w:val="en-US" w:eastAsia="zh-CN"/>
              </w:rPr>
              <w:t>于止血、包扎、分类区分患者病情轻重，优化救治顺序，包含：三角巾、绷带、止血带、检伤分类标示卡（牌）。)</w:t>
            </w:r>
          </w:p>
        </w:tc>
        <w:tc>
          <w:tcPr>
            <w:tcW w:w="1192" w:type="dxa"/>
            <w:tcBorders>
              <w:top w:val="single" w:color="auto" w:sz="4" w:space="0"/>
              <w:left w:val="nil"/>
              <w:bottom w:val="single" w:color="auto" w:sz="4" w:space="0"/>
              <w:right w:val="single" w:color="auto" w:sz="4" w:space="0"/>
            </w:tcBorders>
            <w:noWrap w:val="0"/>
            <w:vAlign w:val="center"/>
          </w:tcPr>
          <w:p w14:paraId="4838E550">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1批</w:t>
            </w:r>
          </w:p>
        </w:tc>
      </w:tr>
      <w:tr w14:paraId="64347D00">
        <w:tblPrEx>
          <w:tblCellMar>
            <w:top w:w="0" w:type="dxa"/>
            <w:left w:w="108" w:type="dxa"/>
            <w:bottom w:w="0" w:type="dxa"/>
            <w:right w:w="108" w:type="dxa"/>
          </w:tblCellMar>
        </w:tblPrEx>
        <w:trPr>
          <w:trHeight w:val="42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szCs w:val="21"/>
              </w:rPr>
            </w:pPr>
            <w:r>
              <w:rPr>
                <w:rFonts w:hint="eastAsia" w:ascii="宋体" w:hAnsi="宋体"/>
                <w:szCs w:val="21"/>
              </w:rPr>
              <w:t>1.免费保修期要求：按国家有关产品“三包”规定执行“三包”，</w:t>
            </w:r>
            <w:r>
              <w:rPr>
                <w:rFonts w:hint="eastAsia" w:ascii="宋体" w:hAnsi="宋体"/>
                <w:szCs w:val="21"/>
                <w:lang w:val="en-US" w:eastAsia="zh-CN"/>
              </w:rPr>
              <w:t>第1-4项</w:t>
            </w:r>
            <w:r>
              <w:rPr>
                <w:rFonts w:hint="eastAsia" w:ascii="宋体" w:hAnsi="宋体"/>
                <w:szCs w:val="21"/>
              </w:rPr>
              <w:t>免费保修期：3年</w:t>
            </w:r>
            <w:r>
              <w:rPr>
                <w:rFonts w:hint="eastAsia" w:ascii="宋体" w:hAnsi="宋体"/>
                <w:szCs w:val="21"/>
                <w:lang w:eastAsia="zh-CN"/>
              </w:rPr>
              <w:t>，</w:t>
            </w:r>
            <w:r>
              <w:rPr>
                <w:rFonts w:hint="eastAsia" w:ascii="宋体" w:hAnsi="宋体"/>
                <w:szCs w:val="21"/>
                <w:lang w:val="en-US" w:eastAsia="zh-CN"/>
              </w:rPr>
              <w:t>第5项</w:t>
            </w:r>
            <w:r>
              <w:rPr>
                <w:rFonts w:hint="eastAsia" w:ascii="宋体" w:hAnsi="宋体"/>
                <w:szCs w:val="21"/>
              </w:rPr>
              <w:t>免费保修期：</w:t>
            </w:r>
            <w:r>
              <w:rPr>
                <w:rFonts w:hint="eastAsia" w:ascii="宋体" w:hAnsi="宋体"/>
                <w:szCs w:val="21"/>
                <w:lang w:val="en-US" w:eastAsia="zh-CN"/>
              </w:rPr>
              <w:t>2</w:t>
            </w:r>
            <w:r>
              <w:rPr>
                <w:rFonts w:hint="eastAsia" w:ascii="宋体" w:hAnsi="宋体"/>
                <w:szCs w:val="21"/>
              </w:rPr>
              <w:t>年（自验收合格之日起计算）。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19941D8A">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9B5F218">
            <w:pPr>
              <w:adjustRightInd w:val="0"/>
              <w:snapToGrid w:val="0"/>
              <w:spacing w:line="360" w:lineRule="exact"/>
              <w:jc w:val="left"/>
              <w:rPr>
                <w:rFonts w:hint="eastAsia" w:ascii="宋体" w:hAnsi="宋体" w:cs="宋体"/>
                <w:b/>
                <w:bCs/>
                <w:kern w:val="0"/>
              </w:rPr>
            </w:pPr>
            <w:r>
              <w:rPr>
                <w:rFonts w:hint="eastAsia" w:ascii="宋体" w:hAnsi="宋体" w:cs="宋体"/>
                <w:b/>
                <w:bCs/>
                <w:kern w:val="0"/>
              </w:rPr>
              <w:t>（二）核心产品</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4BC878B0">
            <w:pPr>
              <w:adjustRightInd w:val="0"/>
              <w:snapToGrid w:val="0"/>
              <w:spacing w:line="360" w:lineRule="exact"/>
              <w:jc w:val="left"/>
              <w:rPr>
                <w:rFonts w:hint="eastAsia" w:ascii="宋体" w:hAnsi="宋体" w:eastAsia="宋体" w:cs="宋体"/>
                <w:b/>
                <w:bCs/>
                <w:kern w:val="0"/>
                <w:lang w:eastAsia="zh-CN"/>
              </w:rPr>
            </w:pPr>
            <w:r>
              <w:rPr>
                <w:rFonts w:hint="eastAsia" w:ascii="宋体" w:hAnsi="宋体" w:eastAsia="宋体" w:cs="宋体"/>
                <w:b/>
                <w:bCs/>
                <w:kern w:val="0"/>
                <w:lang w:val="en-US" w:eastAsia="zh-CN"/>
              </w:rPr>
              <w:t>心电图机</w:t>
            </w:r>
          </w:p>
        </w:tc>
      </w:tr>
      <w:tr w14:paraId="236DA622">
        <w:tblPrEx>
          <w:tblCellMar>
            <w:top w:w="0" w:type="dxa"/>
            <w:left w:w="108" w:type="dxa"/>
            <w:bottom w:w="0" w:type="dxa"/>
            <w:right w:w="108" w:type="dxa"/>
          </w:tblCellMar>
        </w:tblPrEx>
        <w:trPr>
          <w:trHeight w:val="635"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（三）交货期及地点</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（四）付款方式</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r>
              <w:rPr>
                <w:rFonts w:hint="eastAsia" w:ascii="宋体" w:hAnsi="宋体" w:cs="宋体"/>
                <w:szCs w:val="21"/>
              </w:rPr>
              <w:t>合同签订且验收合格后三个月内首付合同价款的60%；设备运行3个月后支付合同价款的30%；剩余合同价款的10%于验收合格一年后付清（不计利息）。</w:t>
            </w:r>
          </w:p>
        </w:tc>
      </w:tr>
      <w:tr w14:paraId="73372C4D">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（五）验收要求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74AD6D2F">
        <w:tblPrEx>
          <w:tblCellMar>
            <w:top w:w="0" w:type="dxa"/>
            <w:left w:w="108" w:type="dxa"/>
            <w:bottom w:w="0" w:type="dxa"/>
            <w:right w:w="108" w:type="dxa"/>
          </w:tblCellMar>
        </w:tblPrEx>
        <w:trPr>
          <w:trHeight w:val="207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093D2889">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4122CAF2">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6582D688">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12C2953"/>
    <w:rsid w:val="08C74EF4"/>
    <w:rsid w:val="09334FA6"/>
    <w:rsid w:val="0B7D69F7"/>
    <w:rsid w:val="0F0C451E"/>
    <w:rsid w:val="1B3209BB"/>
    <w:rsid w:val="1BC83BE6"/>
    <w:rsid w:val="1D357C84"/>
    <w:rsid w:val="1F344F7D"/>
    <w:rsid w:val="20F01FCD"/>
    <w:rsid w:val="228A52D3"/>
    <w:rsid w:val="2F957AD6"/>
    <w:rsid w:val="34B4331F"/>
    <w:rsid w:val="459E49A6"/>
    <w:rsid w:val="504337B3"/>
    <w:rsid w:val="63AE518E"/>
    <w:rsid w:val="69116A79"/>
    <w:rsid w:val="7B4F5735"/>
    <w:rsid w:val="7EC6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Calibri" w:hAnsi="宋体" w:eastAsia="宋体" w:cs="Times New Roman"/>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正文"/>
    <w:basedOn w:val="1"/>
    <w:qFormat/>
    <w:uiPriority w:val="0"/>
    <w:pPr>
      <w:ind w:firstLine="482"/>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3234</Words>
  <Characters>3770</Characters>
  <Lines>0</Lines>
  <Paragraphs>0</Paragraphs>
  <TotalTime>1</TotalTime>
  <ScaleCrop>false</ScaleCrop>
  <LinksUpToDate>false</LinksUpToDate>
  <CharactersWithSpaces>3874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2025-11-13T09:40:54Z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