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720" w:lineRule="exact"/>
        <w:ind w:firstLine="2136" w:firstLineChars="400"/>
        <w:jc w:val="both"/>
        <w:rPr>
          <w:rFonts w:hint="eastAsia" w:ascii="宋体" w:hAnsi="宋体" w:eastAsia="宋体"/>
          <w:b/>
          <w:color w:val="000000"/>
          <w:spacing w:val="26"/>
          <w:sz w:val="48"/>
          <w:szCs w:val="48"/>
          <w:lang w:val="en-US" w:eastAsia="zh-CN"/>
        </w:rPr>
      </w:pPr>
      <w:bookmarkStart w:id="0" w:name="_Toc25442"/>
      <w:bookmarkStart w:id="1" w:name="_Toc30142"/>
      <w:bookmarkStart w:id="2" w:name="_Toc17515"/>
      <w:r>
        <w:rPr>
          <w:rFonts w:hint="eastAsia" w:ascii="宋体" w:hAnsi="宋体" w:eastAsia="宋体"/>
          <w:b/>
          <w:color w:val="000000"/>
          <w:spacing w:val="26"/>
          <w:sz w:val="48"/>
          <w:szCs w:val="48"/>
          <w:lang w:val="en-US" w:eastAsia="zh-CN"/>
        </w:rPr>
        <w:t xml:space="preserve">     </w:t>
      </w:r>
      <w:r>
        <w:rPr>
          <w:rFonts w:hint="eastAsia"/>
          <w:b/>
          <w:bCs/>
          <w:sz w:val="30"/>
          <w:szCs w:val="30"/>
          <w:lang w:val="en-US" w:eastAsia="zh-CN"/>
        </w:rPr>
        <w:t xml:space="preserve"> </w:t>
      </w:r>
      <w:bookmarkEnd w:id="0"/>
      <w:bookmarkEnd w:id="1"/>
      <w:bookmarkEnd w:id="2"/>
      <w:r>
        <w:rPr>
          <w:rFonts w:hint="eastAsia"/>
          <w:b/>
          <w:bCs/>
          <w:sz w:val="30"/>
          <w:szCs w:val="30"/>
          <w:lang w:val="en-US" w:eastAsia="zh-CN"/>
        </w:rPr>
        <w:t>儿童评估系统软件平台</w:t>
      </w:r>
    </w:p>
    <w:tbl>
      <w:tblPr>
        <w:tblStyle w:val="4"/>
        <w:tblW w:w="109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040"/>
        <w:gridCol w:w="7030"/>
        <w:gridCol w:w="620"/>
        <w:gridCol w:w="480"/>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1" w:type="dxa"/>
            <w:vAlign w:val="center"/>
          </w:tcPr>
          <w:p>
            <w:pPr>
              <w:spacing w:line="480" w:lineRule="auto"/>
              <w:jc w:val="center"/>
              <w:rPr>
                <w:rFonts w:hint="eastAsia" w:ascii="宋体" w:hAnsi="宋体" w:eastAsia="宋体"/>
                <w:color w:val="000000"/>
              </w:rPr>
            </w:pPr>
            <w:r>
              <w:rPr>
                <w:rFonts w:hint="eastAsia" w:ascii="宋体" w:hAnsi="宋体" w:eastAsia="宋体"/>
                <w:color w:val="000000"/>
              </w:rPr>
              <w:t>项号</w:t>
            </w:r>
          </w:p>
        </w:tc>
        <w:tc>
          <w:tcPr>
            <w:tcW w:w="1040" w:type="dxa"/>
            <w:vAlign w:val="center"/>
          </w:tcPr>
          <w:p>
            <w:pPr>
              <w:spacing w:line="480" w:lineRule="auto"/>
              <w:jc w:val="center"/>
              <w:rPr>
                <w:rFonts w:hint="eastAsia" w:ascii="宋体" w:hAnsi="宋体" w:eastAsia="宋体"/>
                <w:color w:val="000000"/>
                <w:lang w:val="en-US" w:eastAsia="zh-CN"/>
              </w:rPr>
            </w:pPr>
            <w:r>
              <w:rPr>
                <w:rFonts w:hint="eastAsia" w:ascii="宋体" w:hAnsi="宋体" w:eastAsia="宋体"/>
                <w:color w:val="000000"/>
                <w:lang w:val="en-US" w:eastAsia="zh-CN"/>
              </w:rPr>
              <w:t>项目</w:t>
            </w:r>
          </w:p>
          <w:p>
            <w:pPr>
              <w:spacing w:line="480" w:lineRule="auto"/>
              <w:jc w:val="center"/>
              <w:rPr>
                <w:rFonts w:hint="eastAsia" w:ascii="宋体" w:hAnsi="宋体" w:eastAsia="宋体"/>
                <w:color w:val="000000"/>
              </w:rPr>
            </w:pPr>
            <w:r>
              <w:rPr>
                <w:rFonts w:hint="eastAsia" w:ascii="宋体" w:hAnsi="宋体" w:eastAsia="宋体"/>
                <w:color w:val="000000"/>
              </w:rPr>
              <w:t>名称</w:t>
            </w:r>
          </w:p>
        </w:tc>
        <w:tc>
          <w:tcPr>
            <w:tcW w:w="7030" w:type="dxa"/>
            <w:vAlign w:val="center"/>
          </w:tcPr>
          <w:p>
            <w:pPr>
              <w:spacing w:line="480" w:lineRule="auto"/>
              <w:jc w:val="center"/>
              <w:rPr>
                <w:rFonts w:hint="eastAsia" w:ascii="宋体" w:hAnsi="宋体" w:eastAsia="宋体"/>
                <w:color w:val="000000"/>
                <w:lang w:val="en-US" w:eastAsia="zh-CN"/>
              </w:rPr>
            </w:pPr>
            <w:r>
              <w:rPr>
                <w:rFonts w:hint="eastAsia" w:ascii="宋体" w:hAnsi="宋体" w:eastAsia="宋体"/>
                <w:color w:val="000000"/>
                <w:lang w:val="en-US" w:eastAsia="zh-CN"/>
              </w:rPr>
              <w:t>系统软件</w:t>
            </w:r>
            <w:r>
              <w:rPr>
                <w:rFonts w:hint="eastAsia" w:ascii="宋体" w:hAnsi="宋体" w:eastAsia="宋体"/>
                <w:color w:val="000000"/>
              </w:rPr>
              <w:t>技术</w:t>
            </w:r>
            <w:r>
              <w:rPr>
                <w:rFonts w:hint="eastAsia" w:ascii="宋体" w:hAnsi="宋体" w:eastAsia="宋体"/>
                <w:color w:val="000000"/>
                <w:lang w:val="en-US" w:eastAsia="zh-CN"/>
              </w:rPr>
              <w:t>参数</w:t>
            </w:r>
            <w:r>
              <w:rPr>
                <w:rFonts w:hint="eastAsia" w:ascii="宋体" w:hAnsi="宋体" w:eastAsia="宋体"/>
                <w:color w:val="000000"/>
              </w:rPr>
              <w:t>要求</w:t>
            </w:r>
          </w:p>
        </w:tc>
        <w:tc>
          <w:tcPr>
            <w:tcW w:w="620" w:type="dxa"/>
            <w:vAlign w:val="center"/>
          </w:tcPr>
          <w:p>
            <w:pPr>
              <w:spacing w:line="480" w:lineRule="auto"/>
              <w:jc w:val="center"/>
              <w:rPr>
                <w:rFonts w:hint="eastAsia" w:ascii="宋体" w:hAnsi="宋体" w:eastAsia="宋体"/>
                <w:color w:val="000000"/>
              </w:rPr>
            </w:pPr>
            <w:r>
              <w:rPr>
                <w:rFonts w:hint="eastAsia" w:ascii="宋体" w:hAnsi="宋体" w:eastAsia="宋体"/>
                <w:color w:val="000000"/>
              </w:rPr>
              <w:t>数量</w:t>
            </w:r>
          </w:p>
        </w:tc>
        <w:tc>
          <w:tcPr>
            <w:tcW w:w="480" w:type="dxa"/>
            <w:vAlign w:val="center"/>
          </w:tcPr>
          <w:p>
            <w:pPr>
              <w:spacing w:line="480" w:lineRule="auto"/>
              <w:jc w:val="center"/>
              <w:rPr>
                <w:rFonts w:hint="eastAsia" w:ascii="宋体" w:hAnsi="宋体" w:eastAsia="宋体"/>
                <w:color w:val="000000"/>
              </w:rPr>
            </w:pPr>
            <w:r>
              <w:rPr>
                <w:rFonts w:hint="eastAsia" w:ascii="宋体" w:hAnsi="宋体" w:eastAsia="宋体"/>
                <w:color w:val="000000"/>
              </w:rPr>
              <w:t>单位</w:t>
            </w:r>
          </w:p>
        </w:tc>
        <w:tc>
          <w:tcPr>
            <w:tcW w:w="1141" w:type="dxa"/>
            <w:vAlign w:val="center"/>
          </w:tcPr>
          <w:p>
            <w:pPr>
              <w:spacing w:line="480" w:lineRule="auto"/>
              <w:jc w:val="left"/>
              <w:rPr>
                <w:rFonts w:hint="eastAsia" w:ascii="宋体" w:hAnsi="宋体" w:eastAsia="宋体"/>
                <w:color w:val="000000"/>
                <w:lang w:val="en-US" w:eastAsia="zh-CN"/>
              </w:rPr>
            </w:pPr>
            <w:r>
              <w:rPr>
                <w:rFonts w:hint="eastAsia" w:ascii="宋体" w:hAnsi="宋体" w:eastAsia="宋体"/>
                <w:color w:val="00000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0" w:hRule="atLeast"/>
        </w:trPr>
        <w:tc>
          <w:tcPr>
            <w:tcW w:w="681" w:type="dxa"/>
            <w:vAlign w:val="center"/>
          </w:tcPr>
          <w:p>
            <w:pPr>
              <w:jc w:val="center"/>
              <w:rPr>
                <w:rFonts w:hint="eastAsia" w:ascii="宋体" w:hAnsi="宋体" w:eastAsia="宋体"/>
                <w:sz w:val="21"/>
                <w:szCs w:val="21"/>
              </w:rPr>
            </w:pPr>
            <w:r>
              <w:rPr>
                <w:rFonts w:hint="eastAsia" w:ascii="宋体" w:hAnsi="宋体" w:eastAsia="宋体"/>
                <w:sz w:val="21"/>
                <w:szCs w:val="21"/>
              </w:rPr>
              <w:t>1</w:t>
            </w:r>
          </w:p>
        </w:tc>
        <w:tc>
          <w:tcPr>
            <w:tcW w:w="1040" w:type="dxa"/>
            <w:vAlign w:val="center"/>
          </w:tcPr>
          <w:p>
            <w:pPr>
              <w:jc w:val="center"/>
              <w:rPr>
                <w:rFonts w:hint="eastAsia"/>
                <w:b w:val="0"/>
                <w:bCs w:val="0"/>
                <w:sz w:val="22"/>
                <w:szCs w:val="28"/>
                <w:lang w:val="en-US" w:eastAsia="zh-CN"/>
              </w:rPr>
            </w:pPr>
            <w:r>
              <w:rPr>
                <w:rFonts w:hint="eastAsia"/>
                <w:b w:val="0"/>
                <w:bCs w:val="0"/>
                <w:sz w:val="22"/>
                <w:szCs w:val="28"/>
                <w:lang w:val="en-US" w:eastAsia="zh-CN"/>
              </w:rPr>
              <w:t>儿童学习能力评估系统</w:t>
            </w:r>
          </w:p>
        </w:tc>
        <w:tc>
          <w:tcPr>
            <w:tcW w:w="7030" w:type="dxa"/>
            <w:vAlign w:val="top"/>
          </w:tcPr>
          <w:p>
            <w:pPr>
              <w:ind w:firstLine="420" w:firstLineChars="200"/>
              <w:rPr>
                <w:rFonts w:hint="eastAsia"/>
                <w:lang w:val="en-US" w:eastAsia="zh-CN"/>
              </w:rPr>
            </w:pPr>
            <w:r>
              <w:rPr>
                <w:rFonts w:hint="eastAsia"/>
                <w:lang w:val="en-US" w:eastAsia="zh-CN"/>
              </w:rPr>
              <w:t>通过</w:t>
            </w:r>
            <w:r>
              <w:t>学习</w:t>
            </w:r>
            <w:r>
              <w:rPr>
                <w:rFonts w:hint="eastAsia"/>
                <w:lang w:val="en-US" w:eastAsia="zh-CN"/>
              </w:rPr>
              <w:t>能力评估系统，评估学习</w:t>
            </w:r>
            <w:r>
              <w:t>障碍对孩子的学习和发展严重的危害</w:t>
            </w:r>
            <w:r>
              <w:rPr>
                <w:rFonts w:hint="eastAsia"/>
                <w:lang w:eastAsia="zh-CN"/>
              </w:rPr>
              <w:t>的</w:t>
            </w:r>
            <w:r>
              <w:rPr>
                <w:rFonts w:hint="eastAsia"/>
                <w:lang w:val="en-US" w:eastAsia="zh-CN"/>
              </w:rPr>
              <w:t>情况</w:t>
            </w:r>
            <w:r>
              <w:t xml:space="preserve">。学习障碍会影响孩子的学习能力，导致他们在学校的学业成绩下降。无论是在阅读、写作、数学还是其他学科上，学习障碍都会使孩子难以掌握和运用相关知识和技能。由于学习困难，孩子可能会感到自己无能和不够优秀，从而对自己产生负面的自我评价。长期下来，自尊心受损可能导致孩子产生自卑、焦虑和抑郁等心理问题。学习障碍还可能使孩子在学校和同龄人之间产生隔阂，影响他们的社交能力和交友圈。孩子可能因为自己的学习困难而感到尴尬和不自信，从而回避与他人的交流和参与社交活动。学习障碍如果得不到及时的帮助和改善，可能会对孩子的职业发展产生长期的影响。因此，及早识别和帮助孩子克服学习障碍至关重要。将其他非智力因素导致学习问题的疾病如：注意缺陷多动障碍、发育性协调障碍儿童、发育性言语障碍儿童，特定学习障碍等均归属于学习障碍，又称之为学习困难。 </w:t>
            </w:r>
          </w:p>
          <w:p>
            <w:pPr>
              <w:ind w:firstLine="420" w:firstLineChars="200"/>
            </w:pPr>
            <w:r>
              <w:t>发病率：</w:t>
            </w:r>
          </w:p>
          <w:p>
            <w:pPr>
              <w:ind w:firstLine="420" w:firstLineChars="200"/>
            </w:pPr>
            <w:r>
              <w:t>报道波动很大，据估计范围是 2-10%，在美国公立学校中约 7-8%，台湾曾有报道发生率在19%。国内的报道大概为 6.6%，男女比例为 4.3:1。</w:t>
            </w:r>
          </w:p>
          <w:p>
            <w:pPr>
              <w:rPr>
                <w:rFonts w:hint="eastAsia"/>
                <w:lang w:val="en-US" w:eastAsia="zh-CN"/>
              </w:rPr>
            </w:pPr>
            <w:r>
              <w:rPr>
                <w:rFonts w:hint="eastAsia"/>
                <w:lang w:val="en-US" w:eastAsia="zh-CN"/>
              </w:rPr>
              <w:t>系统功能要求</w:t>
            </w:r>
            <w:r>
              <w:t>：</w:t>
            </w:r>
          </w:p>
          <w:p>
            <w:r>
              <w:t>1.产品适应年龄：3-6 岁。</w:t>
            </w:r>
          </w:p>
          <w:p>
            <w:r>
              <w:t>产品基于计算机的自动算法，对学龄前儿童的学习行为进行评估分析。</w:t>
            </w:r>
          </w:p>
          <w:p>
            <w:r>
              <w:t>2.产品从 8 个维度进行评估：</w:t>
            </w:r>
          </w:p>
          <w:p>
            <w:pPr>
              <w:widowControl w:val="0"/>
              <w:autoSpaceDE w:val="0"/>
              <w:autoSpaceDN w:val="0"/>
              <w:spacing w:before="0" w:after="0" w:line="209" w:lineRule="exact"/>
              <w:ind w:left="0" w:right="0" w:firstLine="0"/>
              <w:jc w:val="left"/>
            </w:pPr>
            <w:r>
              <w:rPr>
                <w:rFonts w:ascii="宋体" w:hAnsi="宋体"/>
                <w:color w:val="000000"/>
                <w:spacing w:val="0"/>
                <w:sz w:val="21"/>
              </w:rPr>
              <w:t>①</w:t>
            </w:r>
            <w:r>
              <w:rPr>
                <w:rFonts w:ascii="Times New Roman"/>
                <w:color w:val="000000"/>
                <w:spacing w:val="54"/>
                <w:sz w:val="21"/>
              </w:rPr>
              <w:t xml:space="preserve"> </w:t>
            </w:r>
            <w:r>
              <w:rPr>
                <w:rFonts w:ascii="宋体" w:hAnsi="宋体"/>
                <w:color w:val="000000"/>
                <w:spacing w:val="0"/>
                <w:sz w:val="21"/>
              </w:rPr>
              <w:t>学习能力；②</w:t>
            </w:r>
            <w:r>
              <w:rPr>
                <w:rFonts w:ascii="Times New Roman"/>
                <w:color w:val="000000"/>
                <w:spacing w:val="54"/>
                <w:sz w:val="21"/>
              </w:rPr>
              <w:t xml:space="preserve"> </w:t>
            </w:r>
            <w:r>
              <w:rPr>
                <w:rFonts w:ascii="宋体" w:hAnsi="宋体"/>
                <w:color w:val="000000"/>
                <w:spacing w:val="0"/>
                <w:sz w:val="21"/>
              </w:rPr>
              <w:t>注意力；③</w:t>
            </w:r>
            <w:r>
              <w:rPr>
                <w:rFonts w:ascii="Times New Roman"/>
                <w:color w:val="000000"/>
                <w:spacing w:val="54"/>
                <w:sz w:val="21"/>
              </w:rPr>
              <w:t xml:space="preserve"> </w:t>
            </w:r>
            <w:r>
              <w:rPr>
                <w:rFonts w:ascii="宋体" w:hAnsi="宋体"/>
                <w:color w:val="000000"/>
                <w:spacing w:val="0"/>
                <w:sz w:val="21"/>
              </w:rPr>
              <w:t>记忆力；</w:t>
            </w:r>
            <w:r>
              <w:t>④ 视知觉；⑤ 听知觉；</w:t>
            </w:r>
          </w:p>
          <w:p>
            <w:r>
              <w:t>⑥ 知觉运动；⑦ 言语能力；</w:t>
            </w:r>
            <w:bookmarkStart w:id="3" w:name="_GoBack"/>
            <w:bookmarkEnd w:id="3"/>
            <w:r>
              <w:t>⑧ 数学概念。</w:t>
            </w:r>
          </w:p>
          <w:p>
            <w:pPr>
              <w:rPr>
                <w:rFonts w:hint="eastAsia"/>
                <w:lang w:eastAsia="zh-CN"/>
              </w:rPr>
            </w:pPr>
            <w:r>
              <w:rPr>
                <w:rFonts w:hint="eastAsia"/>
                <w:lang w:eastAsia="zh-CN"/>
              </w:rPr>
              <w:t>（</w:t>
            </w:r>
            <w:r>
              <w:rPr>
                <w:rFonts w:hint="eastAsia"/>
                <w:lang w:val="en-US" w:eastAsia="zh-CN"/>
              </w:rPr>
              <w:t>要求提供以上8个维度学习能力分布曲线图，并区分异常和可疑，生成报告</w:t>
            </w:r>
            <w:r>
              <w:rPr>
                <w:rFonts w:hint="eastAsia"/>
                <w:lang w:eastAsia="zh-CN"/>
              </w:rPr>
              <w:t>）</w:t>
            </w:r>
          </w:p>
          <w:p>
            <w:r>
              <w:t>3.测评数据分析：通过 8 个维度 36 个测评项目，来帮助您评估儿童学习行为</w:t>
            </w:r>
            <w:r>
              <w:rPr>
                <w:rFonts w:hint="eastAsia"/>
                <w:lang w:eastAsia="zh-CN"/>
              </w:rPr>
              <w:t>（</w:t>
            </w:r>
            <w:r>
              <w:rPr>
                <w:rFonts w:hint="eastAsia"/>
                <w:lang w:val="en-US" w:eastAsia="zh-CN"/>
              </w:rPr>
              <w:t>要求提供</w:t>
            </w:r>
            <w:r>
              <w:t xml:space="preserve"> 8 个维度</w:t>
            </w:r>
            <w:r>
              <w:rPr>
                <w:rFonts w:hint="eastAsia"/>
                <w:lang w:val="en-US" w:eastAsia="zh-CN"/>
              </w:rPr>
              <w:t>36项以上测评项目截图</w:t>
            </w:r>
            <w:r>
              <w:rPr>
                <w:rFonts w:hint="eastAsia"/>
                <w:lang w:eastAsia="zh-CN"/>
              </w:rPr>
              <w:t>）</w:t>
            </w:r>
            <w:r>
              <w:t>。</w:t>
            </w:r>
          </w:p>
          <w:p>
            <w:r>
              <w:t>4.主要配置：</w:t>
            </w:r>
          </w:p>
          <w:p>
            <w:r>
              <w:t>① 学龄前儿童学习障碍行为筛查量表</w:t>
            </w:r>
            <w:r>
              <w:rPr>
                <w:rFonts w:hint="eastAsia"/>
                <w:lang w:val="en-US" w:eastAsia="zh-CN"/>
              </w:rPr>
              <w:t>评估系统</w:t>
            </w:r>
            <w:r>
              <w:t>软件 1 套；</w:t>
            </w:r>
          </w:p>
          <w:p>
            <w:r>
              <w:t xml:space="preserve">② </w:t>
            </w:r>
            <w:r>
              <w:rPr>
                <w:rFonts w:hint="eastAsia"/>
                <w:lang w:val="en-US" w:eastAsia="zh-CN"/>
              </w:rPr>
              <w:t>系统</w:t>
            </w:r>
            <w:r>
              <w:t>平板电脑 1 台；</w:t>
            </w:r>
          </w:p>
          <w:p>
            <w:pPr>
              <w:keepNext w:val="0"/>
              <w:keepLines w:val="0"/>
              <w:widowControl/>
              <w:suppressLineNumbers w:val="0"/>
              <w:jc w:val="left"/>
              <w:rPr>
                <w:rFonts w:hint="eastAsia" w:ascii="宋体" w:hAnsi="宋体" w:eastAsia="宋体"/>
                <w:color w:val="000000"/>
                <w:sz w:val="21"/>
                <w:szCs w:val="21"/>
              </w:rPr>
            </w:pPr>
          </w:p>
        </w:tc>
        <w:tc>
          <w:tcPr>
            <w:tcW w:w="620" w:type="dxa"/>
            <w:vAlign w:val="center"/>
          </w:tcPr>
          <w:p>
            <w:pPr>
              <w:rPr>
                <w:rFonts w:hint="eastAsia"/>
                <w:lang w:val="en-US" w:eastAsia="zh-CN"/>
              </w:rPr>
            </w:pPr>
            <w:r>
              <w:rPr>
                <w:rFonts w:hint="eastAsia"/>
                <w:lang w:val="en-US" w:eastAsia="zh-CN"/>
              </w:rPr>
              <w:t>1</w:t>
            </w:r>
          </w:p>
        </w:tc>
        <w:tc>
          <w:tcPr>
            <w:tcW w:w="480" w:type="dxa"/>
            <w:vAlign w:val="center"/>
          </w:tcPr>
          <w:p>
            <w:pPr>
              <w:rPr>
                <w:rFonts w:hint="eastAsia"/>
                <w:lang w:val="en-US" w:eastAsia="zh-CN"/>
              </w:rPr>
            </w:pPr>
            <w:r>
              <w:rPr>
                <w:rFonts w:hint="eastAsia"/>
                <w:lang w:val="en-US" w:eastAsia="zh-CN"/>
              </w:rPr>
              <w:t>套</w:t>
            </w:r>
          </w:p>
        </w:tc>
        <w:tc>
          <w:tcPr>
            <w:tcW w:w="1141" w:type="dxa"/>
            <w:vAlign w:val="center"/>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0" w:hRule="atLeast"/>
        </w:trPr>
        <w:tc>
          <w:tcPr>
            <w:tcW w:w="681" w:type="dxa"/>
            <w:vAlign w:val="center"/>
          </w:tcPr>
          <w:p>
            <w:pPr>
              <w:jc w:val="center"/>
              <w:rPr>
                <w:rFonts w:hint="eastAsia" w:ascii="宋体" w:hAnsi="宋体" w:eastAsia="宋体"/>
                <w:sz w:val="21"/>
                <w:szCs w:val="21"/>
                <w:lang w:val="en-US" w:eastAsia="zh-CN"/>
              </w:rPr>
            </w:pPr>
            <w:r>
              <w:rPr>
                <w:rFonts w:hint="eastAsia" w:ascii="宋体" w:hAnsi="宋体"/>
                <w:sz w:val="21"/>
                <w:szCs w:val="21"/>
                <w:lang w:val="en-US" w:eastAsia="zh-CN"/>
              </w:rPr>
              <w:t>2</w:t>
            </w:r>
          </w:p>
        </w:tc>
        <w:tc>
          <w:tcPr>
            <w:tcW w:w="1040" w:type="dxa"/>
            <w:vAlign w:val="center"/>
          </w:tcPr>
          <w:p>
            <w:pPr>
              <w:jc w:val="center"/>
              <w:rPr>
                <w:rFonts w:hint="eastAsia"/>
                <w:b w:val="0"/>
                <w:bCs w:val="0"/>
                <w:sz w:val="22"/>
                <w:szCs w:val="28"/>
                <w:lang w:val="en-US" w:eastAsia="zh-CN"/>
              </w:rPr>
            </w:pPr>
            <w:r>
              <w:rPr>
                <w:rFonts w:hint="eastAsia"/>
                <w:b w:val="0"/>
                <w:bCs w:val="0"/>
                <w:sz w:val="22"/>
                <w:szCs w:val="28"/>
                <w:lang w:val="en-US" w:eastAsia="zh-CN"/>
              </w:rPr>
              <w:t>学龄前儿童听处理评估量系统</w:t>
            </w:r>
          </w:p>
        </w:tc>
        <w:tc>
          <w:tcPr>
            <w:tcW w:w="7030" w:type="dxa"/>
            <w:vAlign w:val="top"/>
          </w:tcPr>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14:ligatures w14:val="none"/>
              </w:rPr>
              <w:t xml:space="preserve">1.产品适应年龄：3-6 岁。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14:ligatures w14:val="none"/>
              </w:rPr>
              <w:t xml:space="preserve">基于计算机的自动算法，对学龄前儿童的学习行为进行评估分析。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14:ligatures w14:val="none"/>
              </w:rPr>
              <w:t xml:space="preserve">2.从 6个维度进行评估：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14:ligatures w14:val="none"/>
              </w:rPr>
              <w:t xml:space="preserve">① 全量表； ② 听觉解码； ③ 听觉注意； ④ 沟通交流； ⑤ 多动冲动； ⑥ 视觉注意；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14:ligatures w14:val="none"/>
              </w:rPr>
              <w:t>3.测评数据分析：通过 6个维度及测评项目，来帮助评估儿童听处理。</w:t>
            </w:r>
          </w:p>
          <w:p>
            <w:pPr>
              <w:widowControl/>
              <w:jc w:val="left"/>
              <w:rPr>
                <w:rFonts w:hint="eastAsia" w:ascii="宋体" w:hAnsi="宋体" w:eastAsia="宋体" w:cs="宋体"/>
                <w:sz w:val="21"/>
                <w:szCs w:val="21"/>
              </w:rPr>
            </w:pPr>
            <w:r>
              <w:rPr>
                <w:rFonts w:hint="eastAsia" w:ascii="宋体" w:hAnsi="宋体" w:eastAsia="宋体" w:cs="宋体"/>
                <w:sz w:val="21"/>
                <w:szCs w:val="21"/>
              </w:rPr>
              <w:t>4、查看报告</w:t>
            </w:r>
          </w:p>
          <w:p>
            <w:pPr>
              <w:rPr>
                <w:rFonts w:hint="eastAsia" w:ascii="宋体" w:hAnsi="宋体" w:eastAsia="宋体" w:cs="宋体"/>
                <w:sz w:val="21"/>
                <w:szCs w:val="21"/>
              </w:rPr>
            </w:pPr>
            <w:r>
              <w:rPr>
                <w:rFonts w:hint="eastAsia" w:ascii="宋体" w:hAnsi="宋体" w:eastAsia="宋体" w:cs="宋体"/>
                <w:sz w:val="21"/>
                <w:szCs w:val="21"/>
              </w:rPr>
              <w:t xml:space="preserve">    点击生成报告后自动弹出PDF版本的评定报告。</w:t>
            </w:r>
          </w:p>
          <w:p>
            <w:pPr>
              <w:widowControl/>
              <w:jc w:val="left"/>
              <w:rPr>
                <w:rFonts w:hint="eastAsia" w:ascii="宋体" w:hAnsi="宋体" w:eastAsia="宋体" w:cs="宋体"/>
                <w:sz w:val="21"/>
                <w:szCs w:val="21"/>
              </w:rPr>
            </w:pPr>
            <w:r>
              <w:rPr>
                <w:rFonts w:hint="eastAsia" w:ascii="宋体" w:hAnsi="宋体" w:eastAsia="宋体" w:cs="宋体"/>
                <w:sz w:val="21"/>
                <w:szCs w:val="21"/>
              </w:rPr>
              <w:t>5、查看历史评估数据</w:t>
            </w:r>
          </w:p>
          <w:p>
            <w:pPr>
              <w:widowControl/>
              <w:ind w:firstLine="420"/>
              <w:jc w:val="left"/>
              <w:rPr>
                <w:rFonts w:hint="eastAsia" w:ascii="宋体" w:hAnsi="宋体" w:eastAsia="宋体"/>
                <w:color w:val="000000"/>
                <w:sz w:val="21"/>
                <w:szCs w:val="21"/>
              </w:rPr>
            </w:pPr>
            <w:r>
              <w:rPr>
                <w:rFonts w:hint="eastAsia" w:ascii="宋体" w:hAnsi="宋体" w:eastAsia="宋体" w:cs="宋体"/>
                <w:sz w:val="21"/>
                <w:szCs w:val="21"/>
              </w:rPr>
              <w:t>在登录界面，点击查看报告，将会呈现出过去所做的所有记录，选择一条记录，点击“查看报告”后，同样会出现PDF版本的评定报告。</w:t>
            </w:r>
          </w:p>
        </w:tc>
        <w:tc>
          <w:tcPr>
            <w:tcW w:w="620" w:type="dxa"/>
            <w:vAlign w:val="center"/>
          </w:tcPr>
          <w:p>
            <w:pPr>
              <w:rPr>
                <w:rFonts w:hint="eastAsia"/>
                <w:lang w:val="en-US" w:eastAsia="zh-CN"/>
              </w:rPr>
            </w:pPr>
            <w:r>
              <w:rPr>
                <w:rFonts w:hint="eastAsia"/>
                <w:lang w:val="en-US" w:eastAsia="zh-CN"/>
              </w:rPr>
              <w:t>1</w:t>
            </w:r>
          </w:p>
        </w:tc>
        <w:tc>
          <w:tcPr>
            <w:tcW w:w="480" w:type="dxa"/>
            <w:vAlign w:val="center"/>
          </w:tcPr>
          <w:p>
            <w:pPr>
              <w:rPr>
                <w:rFonts w:hint="eastAsia"/>
                <w:lang w:val="en-US" w:eastAsia="zh-CN"/>
              </w:rPr>
            </w:pPr>
            <w:r>
              <w:rPr>
                <w:rFonts w:hint="eastAsia"/>
                <w:lang w:val="en-US" w:eastAsia="zh-CN"/>
              </w:rPr>
              <w:t>套</w:t>
            </w:r>
          </w:p>
        </w:tc>
        <w:tc>
          <w:tcPr>
            <w:tcW w:w="1141" w:type="dxa"/>
            <w:vAlign w:val="center"/>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1" w:type="dxa"/>
            <w:vAlign w:val="center"/>
          </w:tcPr>
          <w:p>
            <w:pPr>
              <w:rPr>
                <w:rFonts w:hint="eastAsia" w:eastAsia="宋体"/>
                <w:lang w:eastAsia="zh-CN"/>
              </w:rPr>
            </w:pPr>
            <w:r>
              <w:rPr>
                <w:rFonts w:hint="eastAsia"/>
                <w:lang w:val="en-US" w:eastAsia="zh-CN"/>
              </w:rPr>
              <w:t>3</w:t>
            </w:r>
          </w:p>
        </w:tc>
        <w:tc>
          <w:tcPr>
            <w:tcW w:w="1040" w:type="dxa"/>
            <w:vAlign w:val="center"/>
          </w:tcPr>
          <w:p>
            <w:pPr>
              <w:rPr>
                <w:rFonts w:hint="eastAsia"/>
              </w:rPr>
            </w:pPr>
            <w:r>
              <w:rPr>
                <w:rFonts w:hint="eastAsia"/>
              </w:rPr>
              <w:t>学龄前儿童持续性注意力测评系统</w:t>
            </w:r>
          </w:p>
        </w:tc>
        <w:tc>
          <w:tcPr>
            <w:tcW w:w="7030" w:type="dxa"/>
            <w:vAlign w:val="top"/>
          </w:tcPr>
          <w:p>
            <w:pPr>
              <w:rPr>
                <w:rFonts w:hint="eastAsia" w:ascii="宋体" w:hAnsi="宋体" w:eastAsia="宋体"/>
                <w:lang w:val="en-US" w:eastAsia="zh-CN"/>
              </w:rPr>
            </w:pPr>
            <w:r>
              <w:rPr>
                <w:rFonts w:hint="eastAsia" w:ascii="宋体" w:hAnsi="宋体" w:eastAsia="宋体"/>
                <w:lang w:val="en-US" w:eastAsia="zh-CN"/>
              </w:rPr>
              <w:t>1、</w:t>
            </w:r>
            <w:r>
              <w:rPr>
                <w:rFonts w:hint="eastAsia" w:ascii="宋体" w:hAnsi="宋体" w:eastAsia="宋体"/>
              </w:rPr>
              <w:t>使用</w:t>
            </w:r>
            <w:r>
              <w:rPr>
                <w:rFonts w:hint="eastAsia"/>
              </w:rPr>
              <w:t>方向</w:t>
            </w:r>
            <w:r>
              <w:rPr>
                <w:rFonts w:hint="eastAsia"/>
                <w:lang w:eastAsia="zh-CN"/>
              </w:rPr>
              <w:t>：</w:t>
            </w:r>
            <w:r>
              <w:t>4-7</w:t>
            </w:r>
            <w:r>
              <w:rPr>
                <w:rFonts w:hint="eastAsia"/>
              </w:rPr>
              <w:t>岁学龄前儿童注意力测评，对适龄儿童A</w:t>
            </w:r>
            <w:r>
              <w:t>DHD</w:t>
            </w:r>
            <w:r>
              <w:rPr>
                <w:rFonts w:hint="eastAsia"/>
              </w:rPr>
              <w:t>综合评估及风险预测</w:t>
            </w:r>
            <w:r>
              <w:rPr>
                <w:rFonts w:hint="eastAsia"/>
                <w:lang w:eastAsia="zh-CN"/>
              </w:rPr>
              <w:t>；</w:t>
            </w:r>
          </w:p>
          <w:p>
            <w:pPr>
              <w:jc w:val="left"/>
              <w:rPr>
                <w:rFonts w:hint="eastAsia"/>
                <w:lang w:val="en-US" w:eastAsia="zh-CN"/>
              </w:rPr>
            </w:pPr>
            <w:r>
              <w:rPr>
                <w:rFonts w:hint="eastAsia"/>
                <w:lang w:val="en-US" w:eastAsia="zh-CN"/>
              </w:rPr>
              <w:t>2、主要功能：</w:t>
            </w:r>
          </w:p>
          <w:p>
            <w:pPr>
              <w:ind w:firstLine="420" w:firstLineChars="200"/>
              <w:jc w:val="left"/>
              <w:rPr>
                <w:rFonts w:hint="eastAsia" w:ascii="宋体" w:hAnsi="宋体"/>
                <w:szCs w:val="21"/>
              </w:rPr>
            </w:pPr>
            <w:r>
              <w:rPr>
                <w:rFonts w:hint="eastAsia" w:ascii="宋体" w:hAnsi="宋体"/>
                <w:szCs w:val="21"/>
              </w:rPr>
              <w:t>学龄前持续性注意力测评系统是一种基于计算机用于儿童注意缺陷多动障碍临床辅助诊断的程序测试软件系统；</w:t>
            </w:r>
          </w:p>
          <w:p>
            <w:pPr>
              <w:ind w:firstLine="420" w:firstLineChars="200"/>
              <w:jc w:val="left"/>
              <w:rPr>
                <w:rFonts w:hint="eastAsia" w:ascii="宋体" w:hAnsi="宋体"/>
                <w:szCs w:val="21"/>
                <w:lang w:val="en-US" w:eastAsia="zh-CN"/>
              </w:rPr>
            </w:pPr>
            <w:r>
              <w:rPr>
                <w:rFonts w:hint="eastAsia" w:ascii="宋体" w:hAnsi="宋体"/>
                <w:szCs w:val="21"/>
                <w:lang w:val="en-US" w:eastAsia="zh-CN"/>
              </w:rPr>
              <w:t>2.1</w:t>
            </w:r>
            <w:r>
              <w:rPr>
                <w:rFonts w:hint="eastAsia" w:ascii="宋体" w:hAnsi="宋体"/>
                <w:szCs w:val="21"/>
              </w:rPr>
              <w:t>测试应用持续性操作测试的基本原理，通过记录受试者对一系列视觉刺激（包括目标刺激和非目标刺激）的响应情况，经过与正常数据库的比较分析，对儿童的注意、冲动、注意力持续性、警觉性，从而为儿童注意缺陷多动障碍及其亚型的诊断提供临床依据；</w:t>
            </w:r>
          </w:p>
          <w:p>
            <w:pPr>
              <w:ind w:firstLine="420" w:firstLineChars="200"/>
              <w:jc w:val="left"/>
              <w:rPr>
                <w:rFonts w:hint="eastAsia" w:ascii="宋体" w:hAnsi="宋体"/>
                <w:szCs w:val="21"/>
                <w:lang w:val="en-US" w:eastAsia="zh-CN"/>
              </w:rPr>
            </w:pPr>
            <w:r>
              <w:rPr>
                <w:rFonts w:hint="eastAsia" w:ascii="宋体" w:hAnsi="宋体"/>
                <w:szCs w:val="21"/>
                <w:lang w:val="en-US" w:eastAsia="zh-CN"/>
              </w:rPr>
              <w:t>2.2</w:t>
            </w:r>
            <w:r>
              <w:rPr>
                <w:rFonts w:hint="eastAsia" w:ascii="宋体" w:hAnsi="宋体"/>
                <w:szCs w:val="21"/>
              </w:rPr>
              <w:t>患者就诊前对其进行ADHD综合评估及风险预测，干预后综合情况进行随访、评价。</w:t>
            </w:r>
          </w:p>
          <w:p>
            <w:pPr>
              <w:rPr>
                <w:rFonts w:hint="eastAsia"/>
                <w:lang w:val="en-US" w:eastAsia="zh-CN"/>
              </w:rPr>
            </w:pPr>
            <w:r>
              <w:rPr>
                <w:rFonts w:hint="eastAsia"/>
                <w:lang w:val="en-US" w:eastAsia="zh-CN"/>
              </w:rPr>
              <w:t>3、</w:t>
            </w:r>
            <w:r>
              <w:rPr>
                <w:rFonts w:hint="eastAsia"/>
              </w:rPr>
              <w:t>主要技术指标</w:t>
            </w:r>
            <w:r>
              <w:rPr>
                <w:rFonts w:hint="eastAsia"/>
                <w:lang w:eastAsia="zh-CN"/>
              </w:rPr>
              <w:t>：</w:t>
            </w:r>
          </w:p>
          <w:p>
            <w:pPr>
              <w:ind w:left="360"/>
              <w:rPr>
                <w:rFonts w:hint="eastAsia" w:ascii="宋体" w:hAnsi="宋体"/>
                <w:szCs w:val="21"/>
              </w:rPr>
            </w:pPr>
            <w:r>
              <w:rPr>
                <w:rFonts w:hint="eastAsia" w:ascii="宋体" w:hAnsi="宋体"/>
                <w:szCs w:val="21"/>
              </w:rPr>
              <w:t>1．操作系统:windows 系统</w:t>
            </w:r>
          </w:p>
          <w:p>
            <w:pPr>
              <w:ind w:left="360"/>
              <w:rPr>
                <w:rFonts w:hint="eastAsia" w:ascii="宋体" w:hAnsi="宋体"/>
                <w:szCs w:val="21"/>
              </w:rPr>
            </w:pPr>
            <w:r>
              <w:rPr>
                <w:rFonts w:hint="eastAsia" w:ascii="宋体" w:hAnsi="宋体"/>
                <w:szCs w:val="21"/>
              </w:rPr>
              <w:t>2. 测评时长：7.5分钟</w:t>
            </w:r>
          </w:p>
          <w:p>
            <w:pPr>
              <w:ind w:left="360"/>
              <w:rPr>
                <w:rFonts w:hint="eastAsia" w:ascii="宋体" w:hAnsi="宋体"/>
                <w:szCs w:val="21"/>
              </w:rPr>
            </w:pPr>
            <w:r>
              <w:rPr>
                <w:rFonts w:hint="eastAsia" w:ascii="宋体" w:hAnsi="宋体"/>
                <w:szCs w:val="21"/>
              </w:rPr>
              <w:t>3. 适用对象：4-7岁儿童(学龄前儿童)</w:t>
            </w:r>
          </w:p>
          <w:p>
            <w:pPr>
              <w:ind w:left="360"/>
              <w:rPr>
                <w:rFonts w:hint="eastAsia" w:ascii="宋体" w:hAnsi="宋体"/>
                <w:szCs w:val="21"/>
              </w:rPr>
            </w:pPr>
            <w:r>
              <w:rPr>
                <w:rFonts w:hint="eastAsia" w:ascii="宋体" w:hAnsi="宋体"/>
                <w:szCs w:val="21"/>
              </w:rPr>
              <w:t>4. 使用方式：测评需连接定制密码锁进行使用   </w:t>
            </w:r>
          </w:p>
          <w:p>
            <w:pPr>
              <w:ind w:left="360"/>
              <w:rPr>
                <w:rFonts w:hint="eastAsia" w:ascii="宋体" w:hAnsi="宋体"/>
                <w:szCs w:val="21"/>
              </w:rPr>
            </w:pPr>
            <w:r>
              <w:rPr>
                <w:rFonts w:hint="eastAsia" w:ascii="宋体" w:hAnsi="宋体"/>
                <w:szCs w:val="21"/>
              </w:rPr>
              <w:t>5. 测评方式：儿童根据测评要求独立完成</w:t>
            </w:r>
          </w:p>
          <w:p>
            <w:pPr>
              <w:ind w:left="360"/>
              <w:rPr>
                <w:rFonts w:hint="eastAsia" w:ascii="宋体" w:hAnsi="宋体"/>
                <w:szCs w:val="21"/>
              </w:rPr>
            </w:pPr>
            <w:r>
              <w:rPr>
                <w:rFonts w:hint="eastAsia" w:ascii="宋体" w:hAnsi="宋体"/>
                <w:szCs w:val="21"/>
              </w:rPr>
              <w:t>6. 网络要求：无网络要求</w:t>
            </w:r>
          </w:p>
          <w:p>
            <w:pPr>
              <w:ind w:firstLine="420" w:firstLineChars="200"/>
              <w:rPr>
                <w:rFonts w:hint="eastAsia" w:ascii="宋体" w:hAnsi="宋体"/>
                <w:szCs w:val="21"/>
              </w:rPr>
            </w:pPr>
            <w:r>
              <w:rPr>
                <w:rFonts w:hint="eastAsia" w:ascii="宋体" w:hAnsi="宋体"/>
                <w:szCs w:val="21"/>
              </w:rPr>
              <w:t>7．测评模块：10个模块1000次测验</w:t>
            </w:r>
            <w:r>
              <w:rPr>
                <w:rFonts w:hint="eastAsia" w:ascii="宋体" w:hAnsi="宋体"/>
                <w:szCs w:val="21"/>
                <w:lang w:eastAsia="zh-CN"/>
              </w:rPr>
              <w:t>：儿童持续性注意力测评是一个包括7.5分钟视觉刺激的测试系统。设计分成5个模块，每个模块有2个子模块，每个模块由20个实验组成。在每个模块中，子模块具有不同的刺激间隔（1.5和3秒） ，并且刺激间隔呈现的顺序在模块之间不同。测试进行7.5分钟，涵盖200次试验，测试的反应被用来计算分数，以评估儿童注意力的各个方面。量表是诊断以注意力缺陷为特征的疾病（如注意缺陷/多动障碍（ADHA））的有用辅助物。学龄前儿童持续</w:t>
            </w:r>
            <w:r>
              <w:rPr>
                <w:rFonts w:hint="eastAsia"/>
                <w:lang w:eastAsia="zh-CN"/>
              </w:rPr>
              <w:t>性注意力测评通过对200个测试数据的分析来帮助您区分下面的四种ADHD：注意力缺陷、冲动、注意力、持续性、警觉性（</w:t>
            </w:r>
            <w:r>
              <w:rPr>
                <w:rFonts w:hint="eastAsia"/>
                <w:lang w:val="en-US" w:eastAsia="zh-CN"/>
              </w:rPr>
              <w:t>提供测试过程截图和练习环节截图</w:t>
            </w:r>
            <w:r>
              <w:rPr>
                <w:rFonts w:hint="eastAsia"/>
                <w:lang w:eastAsia="zh-CN"/>
              </w:rPr>
              <w:t>）</w:t>
            </w:r>
          </w:p>
          <w:p>
            <w:pPr>
              <w:rPr>
                <w:rFonts w:hint="eastAsia"/>
                <w:lang w:eastAsia="zh-CN"/>
              </w:rPr>
            </w:pPr>
            <w:r>
              <w:rPr>
                <w:rFonts w:hint="eastAsia"/>
                <w:lang w:eastAsia="zh-CN"/>
              </w:rPr>
              <w:t>练习完成后点击“正式开始”进行测评，全过程由儿童独立完成，直至出现“游戏”结束画面，测评即完成。测评师登录后台系统即可查询档案并打印测评报告；</w:t>
            </w:r>
          </w:p>
          <w:p>
            <w:pPr>
              <w:ind w:firstLine="420" w:firstLineChars="200"/>
              <w:rPr>
                <w:rFonts w:hint="eastAsia"/>
              </w:rPr>
            </w:pPr>
            <w:r>
              <w:rPr>
                <w:rFonts w:hint="eastAsia"/>
              </w:rPr>
              <w:t>8. 考察维度：注意力缺陷、冲动性、注意力持续性、警觉性</w:t>
            </w:r>
          </w:p>
          <w:p>
            <w:pPr>
              <w:ind w:firstLine="420" w:firstLineChars="200"/>
              <w:rPr>
                <w:rFonts w:hint="eastAsia"/>
              </w:rPr>
            </w:pPr>
            <w:r>
              <w:rPr>
                <w:rFonts w:hint="eastAsia"/>
              </w:rPr>
              <w:t>9．辅助诊断：ADHD注意力疏忽类型、ADHD多</w:t>
            </w:r>
            <w:r>
              <w:rPr>
                <w:rFonts w:hint="eastAsia" w:ascii="宋体" w:hAnsi="宋体"/>
                <w:szCs w:val="21"/>
              </w:rPr>
              <w:t xml:space="preserve">动神经类型、ADHD混合型   </w:t>
            </w:r>
          </w:p>
          <w:p>
            <w:pPr>
              <w:ind w:firstLine="420" w:firstLineChars="200"/>
              <w:rPr>
                <w:rFonts w:hint="eastAsia" w:ascii="宋体" w:hAnsi="宋体"/>
                <w:szCs w:val="21"/>
              </w:rPr>
            </w:pPr>
            <w:r>
              <w:rPr>
                <w:rFonts w:hint="eastAsia" w:ascii="宋体" w:hAnsi="宋体"/>
                <w:szCs w:val="21"/>
              </w:rPr>
              <w:t>1</w:t>
            </w:r>
            <w:r>
              <w:rPr>
                <w:rFonts w:hint="eastAsia"/>
              </w:rPr>
              <w:t>0. 测评报告：测评结束自动出报告</w:t>
            </w:r>
            <w:r>
              <w:rPr>
                <w:rFonts w:hint="eastAsia"/>
                <w:lang w:eastAsia="zh-CN"/>
              </w:rPr>
              <w:t>，测试报告分为4个部分：</w:t>
            </w:r>
          </w:p>
          <w:p>
            <w:pPr>
              <w:ind w:firstLine="420" w:firstLineChars="200"/>
              <w:rPr>
                <w:rFonts w:hint="eastAsia"/>
                <w:lang w:eastAsia="zh-CN"/>
              </w:rPr>
            </w:pPr>
            <w:r>
              <w:rPr>
                <w:rFonts w:hint="eastAsia"/>
                <w:lang w:eastAsia="zh-CN"/>
              </w:rPr>
              <w:t>基本信息、测试效度、分数总览、总结。（</w:t>
            </w:r>
            <w:r>
              <w:rPr>
                <w:rFonts w:hint="eastAsia"/>
                <w:lang w:val="en-US" w:eastAsia="zh-CN"/>
              </w:rPr>
              <w:t>提供测试报告样本</w:t>
            </w:r>
            <w:r>
              <w:rPr>
                <w:rFonts w:hint="eastAsia"/>
                <w:lang w:eastAsia="zh-CN"/>
              </w:rPr>
              <w:t>）</w:t>
            </w:r>
          </w:p>
          <w:p>
            <w:pPr>
              <w:ind w:firstLine="420" w:firstLineChars="200"/>
              <w:rPr>
                <w:rFonts w:hint="eastAsia"/>
                <w:lang w:val="en-US" w:eastAsia="zh-CN"/>
              </w:rPr>
            </w:pPr>
            <w:r>
              <w:rPr>
                <w:rFonts w:hint="eastAsia"/>
                <w:lang w:val="en-US" w:eastAsia="zh-CN"/>
              </w:rPr>
              <w:t>10.1</w:t>
            </w:r>
            <w:r>
              <w:rPr>
                <w:rFonts w:hint="eastAsia"/>
                <w:lang w:eastAsia="zh-CN"/>
              </w:rPr>
              <w:t>测试效度即判断本次测试的有效性。</w:t>
            </w:r>
          </w:p>
          <w:p>
            <w:pPr>
              <w:ind w:firstLine="420" w:firstLineChars="200"/>
              <w:rPr>
                <w:rFonts w:hint="eastAsia"/>
                <w:lang w:val="en-US" w:eastAsia="zh-CN"/>
              </w:rPr>
            </w:pPr>
            <w:r>
              <w:rPr>
                <w:rFonts w:hint="eastAsia"/>
                <w:lang w:val="en-US" w:eastAsia="zh-CN"/>
              </w:rPr>
              <w:t>10.2</w:t>
            </w:r>
            <w:r>
              <w:rPr>
                <w:rFonts w:hint="eastAsia"/>
                <w:lang w:eastAsia="zh-CN"/>
              </w:rPr>
              <w:t>分数总览包括测试儿童对应9大指标类型得分以及相应参考标准。</w:t>
            </w:r>
          </w:p>
          <w:p>
            <w:pPr>
              <w:ind w:firstLine="420" w:firstLineChars="200"/>
              <w:rPr>
                <w:rFonts w:hint="eastAsia"/>
                <w:lang w:val="en-US" w:eastAsia="zh-CN"/>
              </w:rPr>
            </w:pPr>
            <w:r>
              <w:rPr>
                <w:rFonts w:hint="eastAsia"/>
                <w:lang w:val="en-US" w:eastAsia="zh-CN"/>
              </w:rPr>
              <w:t>10.3</w:t>
            </w:r>
            <w:r>
              <w:rPr>
                <w:rFonts w:hint="eastAsia"/>
                <w:lang w:eastAsia="zh-CN"/>
              </w:rPr>
              <w:t>总结部分即提示该儿童是否有注意力缺陷相关疾病，并提示该儿童是否在注意力缺陷、冲动、注意力持续性、警觉性这四大维度存在问题。</w:t>
            </w:r>
          </w:p>
          <w:p>
            <w:pPr>
              <w:ind w:firstLine="420" w:firstLineChars="200"/>
            </w:pPr>
          </w:p>
          <w:p>
            <w:pPr>
              <w:rPr>
                <w:rFonts w:hint="eastAsia"/>
                <w:lang w:val="en-US" w:eastAsia="zh-CN"/>
              </w:rPr>
            </w:pPr>
            <w:r>
              <w:rPr>
                <w:rFonts w:hint="eastAsia"/>
                <w:lang w:val="en-US" w:eastAsia="zh-CN"/>
              </w:rPr>
              <w:t>4、</w:t>
            </w:r>
            <w:r>
              <w:rPr>
                <w:rFonts w:hint="eastAsia"/>
              </w:rPr>
              <w:t>附件配套设备</w:t>
            </w:r>
            <w:r>
              <w:rPr>
                <w:rFonts w:hint="eastAsia"/>
                <w:lang w:eastAsia="zh-CN"/>
              </w:rPr>
              <w:t>：</w:t>
            </w:r>
            <w:r>
              <w:rPr>
                <w:rFonts w:hint="eastAsia"/>
              </w:rPr>
              <w:t>定制U</w:t>
            </w:r>
            <w:r>
              <w:t>KEY</w:t>
            </w:r>
            <w:r>
              <w:rPr>
                <w:rFonts w:hint="eastAsia"/>
              </w:rPr>
              <w:t>、软件安装包</w:t>
            </w:r>
            <w:r>
              <w:rPr>
                <w:rFonts w:hint="eastAsia"/>
                <w:lang w:eastAsia="zh-CN"/>
              </w:rPr>
              <w:t>、</w:t>
            </w:r>
            <w:r>
              <w:rPr>
                <w:rFonts w:hint="eastAsia"/>
                <w:lang w:val="en-US" w:eastAsia="zh-CN"/>
              </w:rPr>
              <w:t>V1.0儿童持续性注意力测评系统著作证书</w:t>
            </w:r>
            <w:r>
              <w:rPr>
                <w:rFonts w:hint="eastAsia"/>
                <w:lang w:eastAsia="zh-CN"/>
              </w:rPr>
              <w:t>；</w:t>
            </w:r>
          </w:p>
        </w:tc>
        <w:tc>
          <w:tcPr>
            <w:tcW w:w="620" w:type="dxa"/>
            <w:vAlign w:val="center"/>
          </w:tcPr>
          <w:p>
            <w:pPr>
              <w:rPr>
                <w:rFonts w:hint="eastAsia"/>
                <w:lang w:val="en-US" w:eastAsia="zh-CN"/>
              </w:rPr>
            </w:pPr>
            <w:r>
              <w:rPr>
                <w:rFonts w:hint="eastAsia"/>
                <w:lang w:val="en-US" w:eastAsia="zh-CN"/>
              </w:rPr>
              <w:t>1</w:t>
            </w:r>
          </w:p>
        </w:tc>
        <w:tc>
          <w:tcPr>
            <w:tcW w:w="480" w:type="dxa"/>
            <w:vAlign w:val="center"/>
          </w:tcPr>
          <w:p>
            <w:pPr>
              <w:rPr>
                <w:rFonts w:hint="eastAsia"/>
                <w:lang w:val="en-US" w:eastAsia="zh-CN"/>
              </w:rPr>
            </w:pPr>
            <w:r>
              <w:rPr>
                <w:rFonts w:hint="eastAsia"/>
                <w:lang w:val="en-US" w:eastAsia="zh-CN"/>
              </w:rPr>
              <w:t>套</w:t>
            </w:r>
          </w:p>
        </w:tc>
        <w:tc>
          <w:tcPr>
            <w:tcW w:w="1141" w:type="dxa"/>
            <w:vAlign w:val="center"/>
          </w:tcPr>
          <w:p>
            <w:pPr>
              <w:rPr>
                <w:rFonts w:hint="eastAsia"/>
                <w:lang w:val="en-US" w:eastAsia="zh-CN"/>
              </w:rPr>
            </w:pPr>
          </w:p>
        </w:tc>
      </w:tr>
    </w:tbl>
    <w:p/>
    <w:sectPr>
      <w:headerReference r:id="rId3" w:type="default"/>
      <w:footerReference r:id="rId4" w:type="default"/>
      <w:pgSz w:w="11906" w:h="16838"/>
      <w:pgMar w:top="720" w:right="720" w:bottom="720" w:left="720" w:header="851" w:footer="992" w:gutter="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monospace">
    <w:altName w:val="微软雅黑"/>
    <w:panose1 w:val="00000000000000000000"/>
    <w:charset w:val="00"/>
    <w:family w:val="auto"/>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金山简黑体">
    <w:altName w:val="宋体"/>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新宋体">
    <w:panose1 w:val="02010609030101010101"/>
    <w:charset w:val="86"/>
    <w:family w:val="modern"/>
    <w:pitch w:val="default"/>
    <w:sig w:usb0="00000203" w:usb1="288F0000" w:usb2="00000006" w:usb3="00000000" w:csb0="00040001" w:csb1="00000000"/>
  </w:font>
  <w:font w:name="Calibri Light">
    <w:panose1 w:val="020F03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Helv">
    <w:altName w:val="Segoe Print"/>
    <w:panose1 w:val="020B0604020202030204"/>
    <w:charset w:val="00"/>
    <w:family w:val="swiss"/>
    <w:pitch w:val="default"/>
    <w:sig w:usb0="00000000" w:usb1="00000000" w:usb2="00000000" w:usb3="00000000" w:csb0="00000001" w:csb1="00000000"/>
  </w:font>
  <w:font w:name="仿宋体">
    <w:altName w:val="宋体"/>
    <w:panose1 w:val="00000000000000000000"/>
    <w:charset w:val="86"/>
    <w:family w:val="roman"/>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等线 Light">
    <w:panose1 w:val="02010600030101010101"/>
    <w:charset w:val="86"/>
    <w:family w:val="auto"/>
    <w:pitch w:val="default"/>
    <w:sig w:usb0="A00002BF" w:usb1="38CF7CFA" w:usb2="00000016" w:usb3="00000000" w:csb0="0004000F"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tabs>
        <w:tab w:val="clear" w:pos="4153"/>
        <w:tab w:val="clear" w:pos="8306"/>
      </w:tabs>
      <w:spacing w:before="120" w:after="120"/>
      <w:jc w:val="center"/>
    </w:pPr>
    <w:r>
      <mc:AlternateContent>
        <mc:Choice Requires="wps">
          <w:drawing>
            <wp:anchor distT="0" distB="0" distL="0" distR="0" simplePos="0" relativeHeight="524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64"/>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104"/>
                            <w:tabs>
                              <w:tab w:val="clear" w:pos="4153"/>
                              <w:tab w:val="clear" w:pos="8306"/>
                            </w:tabs>
                          </w:pPr>
                          <w:r>
                            <w:fldChar w:fldCharType="begin"/>
                          </w:r>
                          <w:r>
                            <w:instrText xml:space="preserve"> PAGE  \* MERGEFORMAT </w:instrText>
                          </w:r>
                          <w:r>
                            <w:fldChar w:fldCharType="separate"/>
                          </w:r>
                          <w:r>
                            <w:t>45</w:t>
                          </w:r>
                          <w:r>
                            <w:fldChar w:fldCharType="end"/>
                          </w:r>
                        </w:p>
                        <w:p/>
                      </w:txbxContent>
                    </wps:txbx>
                    <wps:bodyPr rot="0" vert="horz" wrap="square" lIns="91440" tIns="45720" rIns="91440" bIns="45720" anchor="t" anchorCtr="0"/>
                  </wps:wsp>
                </a:graphicData>
              </a:graphic>
            </wp:anchor>
          </w:drawing>
        </mc:Choice>
        <mc:Fallback>
          <w:pict>
            <v:rect id="_x0000_s2064" o:spid="_x0000_s1026" o:spt="1" style="position:absolute;left:0pt;margin-top:0pt;height:144pt;width:144pt;mso-position-horizontal:center;mso-position-horizontal-relative:margin;z-index:524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Yxs8E0wAAAAUBAAAPAAAAAAAAAAEAIAAA&#10;ACIAAABkcnMvZG93bnJldi54bWxQSwECFAAUAAAACACHTuJA5I3et58BAAA4AwAADgAAAAAAAAAB&#10;ACAAAAAiAQAAZHJzL2Uyb0RvYy54bWxQSwUGAAAAAAYABgBZAQAAMwUAAAAA&#10;">
              <v:fill on="f" focussize="0,0"/>
              <v:stroke on="f"/>
              <v:imagedata o:title=""/>
              <o:lock v:ext="edit" aspectratio="f"/>
              <v:textbox>
                <w:txbxContent>
                  <w:p>
                    <w:pPr>
                      <w:pStyle w:val="104"/>
                      <w:tabs>
                        <w:tab w:val="clear" w:pos="4153"/>
                        <w:tab w:val="clear" w:pos="8306"/>
                      </w:tabs>
                    </w:pPr>
                    <w:r>
                      <w:fldChar w:fldCharType="begin"/>
                    </w:r>
                    <w:r>
                      <w:instrText xml:space="preserve"> PAGE  \* MERGEFORMAT </w:instrText>
                    </w:r>
                    <w:r>
                      <w:fldChar w:fldCharType="separate"/>
                    </w:r>
                    <w:r>
                      <w:t>45</w:t>
                    </w:r>
                    <w:r>
                      <w:fldChar w:fldCharType="end"/>
                    </w:r>
                  </w:p>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8"/>
      <w:pBdr>
        <w:bottom w:val="none" w:color="auto" w:sz="0" w:space="0"/>
      </w:pBd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isplayHorizontalDrawingGridEvery w:val="0"/>
  <w:displayVerticalDrawingGridEvery w:val="2"/>
  <w:characterSpacingControl w:val="compressPunctuation"/>
  <w:compat>
    <w:balanceSingleByteDoubleByteWidth/>
    <w:doNotLeaveBackslashAlone/>
    <w:ulTrailSpace/>
    <w:doNotExpandShiftReturn/>
    <w:adjustLineHeightInTable/>
    <w:useFELayout/>
    <w:compatSetting w:name="compatibilityMode" w:uri="http://schemas.microsoft.com/office/word" w:val="11"/>
  </w:compat>
  <w:rsids>
    <w:rsidRoot w:val="00000000"/>
    <w:rsid w:val="329C18DF"/>
    <w:rsid w:val="589856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3"/>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5">
    <w:name w:val="标题 111"/>
    <w:basedOn w:val="1"/>
    <w:link w:val="124"/>
    <w:uiPriority w:val="0"/>
    <w:pPr>
      <w:keepNext/>
      <w:keepLines/>
      <w:spacing w:line="579" w:lineRule="auto"/>
      <w:outlineLvl w:val="0"/>
    </w:pPr>
    <w:rPr>
      <w:rFonts w:ascii="Times New Roman" w:hAnsi="Times New Roman" w:eastAsia="宋体"/>
      <w:b/>
      <w:bCs/>
      <w:kern w:val="44"/>
      <w:sz w:val="44"/>
      <w:szCs w:val="44"/>
    </w:rPr>
  </w:style>
  <w:style w:type="paragraph" w:customStyle="1" w:styleId="6">
    <w:name w:val="标题 211"/>
    <w:basedOn w:val="1"/>
    <w:link w:val="31"/>
    <w:qFormat/>
    <w:uiPriority w:val="0"/>
    <w:pPr>
      <w:keepNext/>
      <w:keepLines/>
      <w:spacing w:before="260" w:after="260" w:line="416" w:lineRule="auto"/>
      <w:outlineLvl w:val="1"/>
    </w:pPr>
    <w:rPr>
      <w:rFonts w:ascii="Arial" w:hAnsi="Arial" w:eastAsia="黑体"/>
      <w:b/>
      <w:bCs/>
      <w:sz w:val="32"/>
      <w:szCs w:val="32"/>
    </w:rPr>
  </w:style>
  <w:style w:type="paragraph" w:customStyle="1" w:styleId="7">
    <w:name w:val="标题 31"/>
    <w:basedOn w:val="1"/>
    <w:link w:val="113"/>
    <w:uiPriority w:val="0"/>
    <w:pPr>
      <w:keepNext/>
      <w:keepLines/>
      <w:spacing w:before="260" w:after="260" w:line="416" w:lineRule="auto"/>
      <w:outlineLvl w:val="2"/>
    </w:pPr>
    <w:rPr>
      <w:b/>
      <w:bCs/>
      <w:sz w:val="32"/>
      <w:szCs w:val="32"/>
    </w:rPr>
  </w:style>
  <w:style w:type="paragraph" w:customStyle="1" w:styleId="8">
    <w:name w:val="标题 411"/>
    <w:basedOn w:val="1"/>
    <w:link w:val="60"/>
    <w:uiPriority w:val="0"/>
    <w:pPr>
      <w:keepNext/>
      <w:keepLines/>
      <w:spacing w:before="280" w:after="290" w:line="376" w:lineRule="auto"/>
      <w:outlineLvl w:val="3"/>
    </w:pPr>
    <w:rPr>
      <w:rFonts w:ascii="Arial" w:hAnsi="Arial" w:eastAsia="黑体"/>
      <w:b/>
      <w:bCs/>
      <w:sz w:val="28"/>
      <w:szCs w:val="28"/>
    </w:rPr>
  </w:style>
  <w:style w:type="paragraph" w:customStyle="1" w:styleId="9">
    <w:name w:val="标题 511"/>
    <w:basedOn w:val="1"/>
    <w:link w:val="70"/>
    <w:uiPriority w:val="0"/>
    <w:pPr>
      <w:keepNext/>
      <w:keepLines/>
      <w:spacing w:before="280" w:after="290" w:line="376" w:lineRule="auto"/>
      <w:outlineLvl w:val="4"/>
    </w:pPr>
    <w:rPr>
      <w:b/>
      <w:bCs/>
      <w:sz w:val="28"/>
      <w:szCs w:val="28"/>
    </w:rPr>
  </w:style>
  <w:style w:type="paragraph" w:customStyle="1" w:styleId="10">
    <w:name w:val="标题 611"/>
    <w:basedOn w:val="1"/>
    <w:link w:val="130"/>
    <w:uiPriority w:val="0"/>
    <w:pPr>
      <w:keepNext/>
      <w:keepLines/>
      <w:spacing w:before="240" w:after="64" w:line="320" w:lineRule="auto"/>
      <w:outlineLvl w:val="5"/>
    </w:pPr>
    <w:rPr>
      <w:rFonts w:ascii="Arial" w:hAnsi="Arial" w:eastAsia="黑体"/>
      <w:b/>
      <w:bCs/>
      <w:sz w:val="24"/>
    </w:rPr>
  </w:style>
  <w:style w:type="paragraph" w:customStyle="1" w:styleId="11">
    <w:name w:val="标题 71"/>
    <w:basedOn w:val="1"/>
    <w:link w:val="93"/>
    <w:uiPriority w:val="0"/>
    <w:pPr>
      <w:keepNext/>
      <w:keepLines/>
      <w:spacing w:before="240" w:after="64" w:line="320" w:lineRule="auto"/>
      <w:outlineLvl w:val="6"/>
    </w:pPr>
    <w:rPr>
      <w:b/>
      <w:bCs/>
      <w:sz w:val="24"/>
    </w:rPr>
  </w:style>
  <w:style w:type="paragraph" w:customStyle="1" w:styleId="12">
    <w:name w:val="标题 81"/>
    <w:basedOn w:val="1"/>
    <w:link w:val="131"/>
    <w:uiPriority w:val="0"/>
    <w:pPr>
      <w:keepNext/>
      <w:keepLines/>
      <w:spacing w:before="240" w:after="64" w:line="320" w:lineRule="auto"/>
      <w:outlineLvl w:val="7"/>
    </w:pPr>
    <w:rPr>
      <w:rFonts w:ascii="Arial" w:hAnsi="Arial" w:eastAsia="黑体"/>
      <w:sz w:val="24"/>
    </w:rPr>
  </w:style>
  <w:style w:type="paragraph" w:customStyle="1" w:styleId="13">
    <w:name w:val="标题 91"/>
    <w:basedOn w:val="1"/>
    <w:link w:val="44"/>
    <w:uiPriority w:val="0"/>
    <w:pPr>
      <w:keepNext/>
      <w:keepLines/>
      <w:spacing w:before="240" w:after="64" w:line="320" w:lineRule="auto"/>
      <w:outlineLvl w:val="8"/>
    </w:pPr>
    <w:rPr>
      <w:rFonts w:ascii="Arial" w:hAnsi="Arial" w:eastAsia="黑体"/>
      <w:sz w:val="28"/>
      <w:szCs w:val="21"/>
    </w:rPr>
  </w:style>
  <w:style w:type="character" w:customStyle="1" w:styleId="14">
    <w:name w:val="默认段落字体1"/>
    <w:link w:val="1"/>
    <w:uiPriority w:val="0"/>
  </w:style>
  <w:style w:type="table" w:customStyle="1" w:styleId="15">
    <w:name w:val="普通表格1"/>
    <w:uiPriority w:val="0"/>
    <w:pPr>
      <w:keepNext w:val="0"/>
      <w:keepLines w:val="0"/>
      <w:widowControl/>
      <w:suppressLineNumbers w:val="0"/>
      <w:spacing w:before="0" w:beforeAutospacing="0" w:after="0" w:afterAutospacing="0"/>
      <w:ind w:left="0" w:right="0"/>
    </w:pPr>
    <w:rPr>
      <w:rFonts w:hint="eastAsia" w:ascii="等线" w:hAnsi="等线" w:eastAsia="等线"/>
      <w:kern w:val="2"/>
      <w:sz w:val="21"/>
      <w:szCs w:val="22"/>
    </w:rPr>
  </w:style>
  <w:style w:type="character" w:customStyle="1" w:styleId="16">
    <w:name w:val="批注引用1"/>
    <w:link w:val="1"/>
    <w:qFormat/>
    <w:uiPriority w:val="0"/>
    <w:rPr>
      <w:sz w:val="21"/>
      <w:szCs w:val="21"/>
    </w:rPr>
  </w:style>
  <w:style w:type="character" w:customStyle="1" w:styleId="17">
    <w:name w:val="行号1"/>
    <w:basedOn w:val="14"/>
    <w:link w:val="1"/>
    <w:uiPriority w:val="0"/>
  </w:style>
  <w:style w:type="character" w:customStyle="1" w:styleId="18">
    <w:name w:val="HTML 引文1"/>
    <w:basedOn w:val="14"/>
    <w:link w:val="1"/>
    <w:qFormat/>
    <w:uiPriority w:val="0"/>
  </w:style>
  <w:style w:type="character" w:customStyle="1" w:styleId="19">
    <w:name w:val="HTML 样本1"/>
    <w:basedOn w:val="14"/>
    <w:link w:val="1"/>
    <w:qFormat/>
    <w:uiPriority w:val="0"/>
    <w:rPr>
      <w:rFonts w:ascii="monospace" w:hAnsi="monospace" w:eastAsia="monospace"/>
    </w:rPr>
  </w:style>
  <w:style w:type="character" w:customStyle="1" w:styleId="20">
    <w:name w:val="HTML 打字机1"/>
    <w:basedOn w:val="14"/>
    <w:link w:val="1"/>
    <w:uiPriority w:val="0"/>
    <w:rPr>
      <w:rFonts w:ascii="monospace" w:hAnsi="monospace" w:eastAsia="monospace"/>
      <w:sz w:val="20"/>
    </w:rPr>
  </w:style>
  <w:style w:type="character" w:customStyle="1" w:styleId="21">
    <w:name w:val="HTML 定义1"/>
    <w:basedOn w:val="14"/>
    <w:link w:val="1"/>
    <w:qFormat/>
    <w:uiPriority w:val="0"/>
  </w:style>
  <w:style w:type="character" w:customStyle="1" w:styleId="22">
    <w:name w:val="页码1"/>
    <w:basedOn w:val="14"/>
    <w:link w:val="1"/>
    <w:qFormat/>
    <w:uiPriority w:val="0"/>
  </w:style>
  <w:style w:type="character" w:customStyle="1" w:styleId="23">
    <w:name w:val="HTML 代码1"/>
    <w:basedOn w:val="14"/>
    <w:link w:val="1"/>
    <w:uiPriority w:val="0"/>
    <w:rPr>
      <w:rFonts w:ascii="monospace" w:hAnsi="monospace" w:eastAsia="monospace"/>
      <w:sz w:val="20"/>
    </w:rPr>
  </w:style>
  <w:style w:type="character" w:customStyle="1" w:styleId="24">
    <w:name w:val="HTML 变量1"/>
    <w:basedOn w:val="14"/>
    <w:link w:val="1"/>
    <w:uiPriority w:val="0"/>
  </w:style>
  <w:style w:type="character" w:customStyle="1" w:styleId="25">
    <w:name w:val="HTML 缩写1"/>
    <w:basedOn w:val="14"/>
    <w:link w:val="1"/>
    <w:uiPriority w:val="0"/>
  </w:style>
  <w:style w:type="character" w:customStyle="1" w:styleId="26">
    <w:name w:val="要点1"/>
    <w:link w:val="1"/>
    <w:qFormat/>
    <w:uiPriority w:val="0"/>
    <w:rPr>
      <w:b/>
      <w:bCs/>
    </w:rPr>
  </w:style>
  <w:style w:type="character" w:customStyle="1" w:styleId="27">
    <w:name w:val="HTML 键盘1"/>
    <w:basedOn w:val="14"/>
    <w:link w:val="1"/>
    <w:qFormat/>
    <w:uiPriority w:val="0"/>
    <w:rPr>
      <w:rFonts w:ascii="monospace" w:hAnsi="monospace" w:eastAsia="monospace"/>
      <w:sz w:val="20"/>
    </w:rPr>
  </w:style>
  <w:style w:type="character" w:customStyle="1" w:styleId="28">
    <w:name w:val="超链接1"/>
    <w:link w:val="1"/>
    <w:qFormat/>
    <w:uiPriority w:val="0"/>
    <w:rPr>
      <w:rFonts w:ascii="Arial" w:hAnsi="Arial"/>
      <w:color w:val="003399"/>
      <w:sz w:val="18"/>
      <w:szCs w:val="18"/>
      <w:u w:val="none"/>
    </w:rPr>
  </w:style>
  <w:style w:type="character" w:customStyle="1" w:styleId="29">
    <w:name w:val="强调1"/>
    <w:link w:val="1"/>
    <w:uiPriority w:val="0"/>
    <w:rPr>
      <w:color w:val="CC0000"/>
    </w:rPr>
  </w:style>
  <w:style w:type="character" w:customStyle="1" w:styleId="30">
    <w:name w:val="已访问的超链接1"/>
    <w:basedOn w:val="14"/>
    <w:link w:val="1"/>
    <w:uiPriority w:val="0"/>
    <w:rPr>
      <w:color w:val="800080"/>
      <w:u w:val="none"/>
    </w:rPr>
  </w:style>
  <w:style w:type="character" w:customStyle="1" w:styleId="31">
    <w:name w:val="标题 2 Char"/>
    <w:basedOn w:val="14"/>
    <w:link w:val="6"/>
    <w:qFormat/>
    <w:uiPriority w:val="0"/>
    <w:rPr>
      <w:rFonts w:ascii="Arial" w:hAnsi="Arial" w:eastAsia="黑体"/>
      <w:b/>
      <w:bCs/>
      <w:kern w:val="2"/>
      <w:sz w:val="32"/>
      <w:szCs w:val="32"/>
    </w:rPr>
  </w:style>
  <w:style w:type="character" w:customStyle="1" w:styleId="32">
    <w:name w:val="标题 3 Char1"/>
    <w:link w:val="1"/>
    <w:qFormat/>
    <w:uiPriority w:val="0"/>
    <w:rPr>
      <w:rFonts w:eastAsia="宋体"/>
      <w:b/>
      <w:bCs/>
      <w:kern w:val="2"/>
      <w:sz w:val="32"/>
      <w:szCs w:val="32"/>
      <w:lang w:val="en-US" w:eastAsia="zh-CN" w:bidi="ar-SA"/>
    </w:rPr>
  </w:style>
  <w:style w:type="character" w:customStyle="1" w:styleId="33">
    <w:name w:val="font"/>
    <w:basedOn w:val="14"/>
    <w:link w:val="1"/>
    <w:qFormat/>
    <w:uiPriority w:val="0"/>
  </w:style>
  <w:style w:type="character" w:customStyle="1" w:styleId="34">
    <w:name w:val="profont1"/>
    <w:link w:val="1"/>
    <w:qFormat/>
    <w:uiPriority w:val="0"/>
    <w:rPr>
      <w:rFonts w:ascii="Verdana"/>
      <w:b/>
      <w:bCs/>
    </w:rPr>
  </w:style>
  <w:style w:type="character" w:customStyle="1" w:styleId="35">
    <w:name w:val="font51"/>
    <w:basedOn w:val="14"/>
    <w:link w:val="1"/>
    <w:qFormat/>
    <w:uiPriority w:val="0"/>
    <w:rPr>
      <w:rFonts w:hint="eastAsia" w:ascii="宋体" w:hAnsi="宋体" w:eastAsia="宋体"/>
      <w:b/>
      <w:color w:val="000000"/>
      <w:sz w:val="20"/>
      <w:szCs w:val="20"/>
      <w:u w:val="none"/>
    </w:rPr>
  </w:style>
  <w:style w:type="character" w:customStyle="1" w:styleId="36">
    <w:name w:val="ca-51"/>
    <w:link w:val="1"/>
    <w:uiPriority w:val="0"/>
    <w:rPr>
      <w:rFonts w:ascii="Times New Roman" w:hAnsi="Times New Roman"/>
      <w:sz w:val="21"/>
      <w:szCs w:val="21"/>
    </w:rPr>
  </w:style>
  <w:style w:type="character" w:customStyle="1" w:styleId="37">
    <w:name w:val="mark13"/>
    <w:basedOn w:val="14"/>
    <w:link w:val="1"/>
    <w:qFormat/>
    <w:uiPriority w:val="0"/>
  </w:style>
  <w:style w:type="character" w:customStyle="1" w:styleId="38">
    <w:name w:val="批注文字 Char"/>
    <w:link w:val="1"/>
    <w:qFormat/>
    <w:uiPriority w:val="0"/>
    <w:rPr>
      <w:kern w:val="2"/>
      <w:sz w:val="21"/>
      <w:szCs w:val="24"/>
    </w:rPr>
  </w:style>
  <w:style w:type="character" w:customStyle="1" w:styleId="39">
    <w:name w:val="headline-content"/>
    <w:basedOn w:val="14"/>
    <w:link w:val="1"/>
    <w:qFormat/>
    <w:uiPriority w:val="0"/>
  </w:style>
  <w:style w:type="character" w:customStyle="1" w:styleId="40">
    <w:name w:val="日期 Char1"/>
    <w:link w:val="1"/>
    <w:uiPriority w:val="0"/>
    <w:rPr>
      <w:kern w:val="2"/>
      <w:sz w:val="21"/>
      <w:szCs w:val="24"/>
    </w:rPr>
  </w:style>
  <w:style w:type="character" w:customStyle="1" w:styleId="41">
    <w:name w:val="f141"/>
    <w:link w:val="1"/>
    <w:qFormat/>
    <w:uiPriority w:val="0"/>
    <w:rPr>
      <w:sz w:val="21"/>
      <w:szCs w:val="21"/>
    </w:rPr>
  </w:style>
  <w:style w:type="character" w:customStyle="1" w:styleId="42">
    <w:name w:val="unnamed11"/>
    <w:link w:val="1"/>
    <w:qFormat/>
    <w:uiPriority w:val="0"/>
    <w:rPr>
      <w:sz w:val="20"/>
      <w:szCs w:val="20"/>
    </w:rPr>
  </w:style>
  <w:style w:type="character" w:customStyle="1" w:styleId="43">
    <w:name w:val="批注框文本 Char1"/>
    <w:link w:val="1"/>
    <w:semiHidden/>
    <w:qFormat/>
    <w:uiPriority w:val="0"/>
    <w:rPr>
      <w:kern w:val="2"/>
      <w:sz w:val="18"/>
      <w:szCs w:val="18"/>
    </w:rPr>
  </w:style>
  <w:style w:type="character" w:customStyle="1" w:styleId="44">
    <w:name w:val="标题 9 Char"/>
    <w:link w:val="13"/>
    <w:uiPriority w:val="0"/>
    <w:rPr>
      <w:rFonts w:ascii="Arial" w:hAnsi="Arial" w:eastAsia="黑体"/>
      <w:kern w:val="2"/>
      <w:sz w:val="28"/>
      <w:szCs w:val="21"/>
    </w:rPr>
  </w:style>
  <w:style w:type="character" w:customStyle="1" w:styleId="45">
    <w:name w:val="批注框文本 Char"/>
    <w:link w:val="46"/>
    <w:qFormat/>
    <w:uiPriority w:val="0"/>
    <w:rPr>
      <w:kern w:val="2"/>
      <w:sz w:val="18"/>
      <w:szCs w:val="18"/>
    </w:rPr>
  </w:style>
  <w:style w:type="paragraph" w:customStyle="1" w:styleId="46">
    <w:name w:val="批注框文本1"/>
    <w:basedOn w:val="1"/>
    <w:link w:val="45"/>
    <w:uiPriority w:val="0"/>
    <w:rPr>
      <w:sz w:val="18"/>
      <w:szCs w:val="18"/>
    </w:rPr>
  </w:style>
  <w:style w:type="character" w:customStyle="1" w:styleId="47">
    <w:name w:val="正文文本 2 Char"/>
    <w:link w:val="48"/>
    <w:uiPriority w:val="0"/>
    <w:rPr>
      <w:rFonts w:ascii="宋体" w:hAnsi="宋体"/>
      <w:color w:val="0000FF"/>
      <w:kern w:val="2"/>
      <w:sz w:val="21"/>
      <w:szCs w:val="18"/>
    </w:rPr>
  </w:style>
  <w:style w:type="paragraph" w:customStyle="1" w:styleId="48">
    <w:name w:val="正文文本 21"/>
    <w:basedOn w:val="1"/>
    <w:link w:val="47"/>
    <w:uiPriority w:val="0"/>
    <w:pPr>
      <w:jc w:val="center"/>
    </w:pPr>
    <w:rPr>
      <w:rFonts w:ascii="宋体" w:hAnsi="宋体"/>
      <w:color w:val="0000FF"/>
      <w:szCs w:val="18"/>
    </w:rPr>
  </w:style>
  <w:style w:type="character" w:customStyle="1" w:styleId="49">
    <w:name w:val="列出段落 Char"/>
    <w:link w:val="50"/>
    <w:qFormat/>
    <w:uiPriority w:val="0"/>
    <w:rPr>
      <w:kern w:val="2"/>
      <w:sz w:val="21"/>
      <w:szCs w:val="24"/>
    </w:rPr>
  </w:style>
  <w:style w:type="paragraph" w:customStyle="1" w:styleId="50">
    <w:name w:val="列出段落1"/>
    <w:basedOn w:val="1"/>
    <w:link w:val="49"/>
    <w:qFormat/>
    <w:uiPriority w:val="0"/>
    <w:pPr>
      <w:ind w:firstLine="420" w:firstLineChars="200"/>
    </w:pPr>
  </w:style>
  <w:style w:type="character" w:customStyle="1" w:styleId="51">
    <w:name w:val="正文文本缩进 2 Char"/>
    <w:link w:val="52"/>
    <w:qFormat/>
    <w:uiPriority w:val="0"/>
    <w:rPr>
      <w:kern w:val="2"/>
      <w:sz w:val="21"/>
      <w:szCs w:val="24"/>
    </w:rPr>
  </w:style>
  <w:style w:type="paragraph" w:customStyle="1" w:styleId="52">
    <w:name w:val="正文文本缩进 21"/>
    <w:basedOn w:val="1"/>
    <w:link w:val="51"/>
    <w:uiPriority w:val="0"/>
    <w:pPr>
      <w:ind w:firstLine="412" w:firstLineChars="196"/>
    </w:pPr>
  </w:style>
  <w:style w:type="character" w:customStyle="1" w:styleId="53">
    <w:name w:val="批注主题 Char1"/>
    <w:basedOn w:val="54"/>
    <w:link w:val="1"/>
    <w:qFormat/>
    <w:uiPriority w:val="0"/>
    <w:rPr>
      <w:kern w:val="2"/>
      <w:sz w:val="21"/>
      <w:szCs w:val="24"/>
    </w:rPr>
  </w:style>
  <w:style w:type="character" w:customStyle="1" w:styleId="54">
    <w:name w:val="批注文字 Char1"/>
    <w:link w:val="55"/>
    <w:qFormat/>
    <w:uiPriority w:val="0"/>
    <w:rPr>
      <w:kern w:val="2"/>
      <w:sz w:val="21"/>
      <w:szCs w:val="24"/>
    </w:rPr>
  </w:style>
  <w:style w:type="paragraph" w:customStyle="1" w:styleId="55">
    <w:name w:val="批注文字1"/>
    <w:basedOn w:val="1"/>
    <w:link w:val="54"/>
    <w:uiPriority w:val="0"/>
    <w:pPr>
      <w:jc w:val="left"/>
    </w:pPr>
  </w:style>
  <w:style w:type="character" w:customStyle="1" w:styleId="56">
    <w:name w:val="正文（雅黑四号） Char"/>
    <w:link w:val="57"/>
    <w:qFormat/>
    <w:uiPriority w:val="0"/>
    <w:rPr>
      <w:rFonts w:ascii="微软雅黑" w:hAnsi="微软雅黑" w:eastAsia="微软雅黑"/>
      <w:sz w:val="24"/>
      <w:szCs w:val="28"/>
    </w:rPr>
  </w:style>
  <w:style w:type="paragraph" w:customStyle="1" w:styleId="57">
    <w:name w:val="正文（雅黑四号）"/>
    <w:basedOn w:val="1"/>
    <w:link w:val="56"/>
    <w:qFormat/>
    <w:uiPriority w:val="0"/>
    <w:pPr>
      <w:autoSpaceDE w:val="0"/>
      <w:autoSpaceDN w:val="0"/>
      <w:spacing w:line="240" w:lineRule="atLeast"/>
      <w:ind w:firstLine="200" w:firstLineChars="200"/>
      <w:jc w:val="left"/>
    </w:pPr>
    <w:rPr>
      <w:rFonts w:ascii="微软雅黑" w:hAnsi="微软雅黑" w:eastAsia="微软雅黑"/>
      <w:kern w:val="0"/>
      <w:sz w:val="24"/>
      <w:szCs w:val="28"/>
    </w:rPr>
  </w:style>
  <w:style w:type="character" w:customStyle="1" w:styleId="58">
    <w:name w:val="正文文本缩进 Char"/>
    <w:link w:val="59"/>
    <w:uiPriority w:val="0"/>
    <w:rPr>
      <w:rFonts w:ascii="宋体" w:hAnsi="Courier New"/>
      <w:spacing w:val="-4"/>
      <w:kern w:val="2"/>
      <w:sz w:val="18"/>
    </w:rPr>
  </w:style>
  <w:style w:type="paragraph" w:customStyle="1" w:styleId="59">
    <w:name w:val="正文文本缩进1"/>
    <w:basedOn w:val="1"/>
    <w:link w:val="58"/>
    <w:uiPriority w:val="0"/>
    <w:pPr>
      <w:spacing w:line="200" w:lineRule="exact"/>
      <w:ind w:firstLine="301"/>
    </w:pPr>
    <w:rPr>
      <w:rFonts w:ascii="宋体" w:hAnsi="Courier New"/>
      <w:spacing w:val="-4"/>
      <w:sz w:val="18"/>
      <w:szCs w:val="20"/>
    </w:rPr>
  </w:style>
  <w:style w:type="character" w:customStyle="1" w:styleId="60">
    <w:name w:val="标题 4 Char"/>
    <w:link w:val="8"/>
    <w:qFormat/>
    <w:uiPriority w:val="0"/>
    <w:rPr>
      <w:rFonts w:ascii="Arial" w:hAnsi="Arial" w:eastAsia="黑体"/>
      <w:b/>
      <w:bCs/>
      <w:kern w:val="2"/>
      <w:sz w:val="28"/>
      <w:szCs w:val="28"/>
    </w:rPr>
  </w:style>
  <w:style w:type="character" w:customStyle="1" w:styleId="61">
    <w:name w:val="Body text (7)"/>
    <w:basedOn w:val="62"/>
    <w:link w:val="1"/>
    <w:qFormat/>
    <w:uiPriority w:val="0"/>
    <w:rPr>
      <w:rFonts w:ascii="宋体"/>
      <w:sz w:val="22"/>
      <w:szCs w:val="22"/>
      <w:shd w:val="clear" w:color="auto" w:fill="FFFFFF"/>
    </w:rPr>
  </w:style>
  <w:style w:type="character" w:customStyle="1" w:styleId="62">
    <w:name w:val="Body text (7)_"/>
    <w:link w:val="63"/>
    <w:uiPriority w:val="0"/>
    <w:rPr>
      <w:rFonts w:ascii="宋体"/>
      <w:sz w:val="22"/>
      <w:szCs w:val="22"/>
      <w:shd w:val="clear" w:color="auto" w:fill="FFFFFF"/>
    </w:rPr>
  </w:style>
  <w:style w:type="paragraph" w:customStyle="1" w:styleId="63">
    <w:name w:val="Body text (7)1"/>
    <w:basedOn w:val="1"/>
    <w:link w:val="62"/>
    <w:qFormat/>
    <w:uiPriority w:val="0"/>
    <w:pPr>
      <w:shd w:val="clear" w:color="auto" w:fill="FFFFFF"/>
      <w:spacing w:line="298" w:lineRule="exact"/>
      <w:jc w:val="distribute"/>
    </w:pPr>
    <w:rPr>
      <w:rFonts w:ascii="宋体"/>
      <w:kern w:val="0"/>
      <w:sz w:val="22"/>
      <w:szCs w:val="22"/>
    </w:rPr>
  </w:style>
  <w:style w:type="character" w:customStyle="1" w:styleId="64">
    <w:name w:val="正文文本缩进 2 Char1"/>
    <w:link w:val="1"/>
    <w:semiHidden/>
    <w:qFormat/>
    <w:uiPriority w:val="0"/>
    <w:rPr>
      <w:kern w:val="2"/>
      <w:sz w:val="21"/>
      <w:szCs w:val="24"/>
    </w:rPr>
  </w:style>
  <w:style w:type="character" w:customStyle="1" w:styleId="65">
    <w:name w:val="ca-21"/>
    <w:link w:val="1"/>
    <w:uiPriority w:val="0"/>
    <w:rPr>
      <w:rFonts w:hint="eastAsia" w:ascii="宋体" w:hAnsi="宋体" w:eastAsia="宋体"/>
      <w:sz w:val="21"/>
      <w:szCs w:val="21"/>
    </w:rPr>
  </w:style>
  <w:style w:type="character" w:customStyle="1" w:styleId="66">
    <w:name w:val="ca-61"/>
    <w:link w:val="1"/>
    <w:uiPriority w:val="0"/>
    <w:rPr>
      <w:rFonts w:hint="eastAsia" w:ascii="宋体" w:hAnsi="宋体" w:eastAsia="宋体"/>
      <w:b/>
      <w:bCs/>
      <w:spacing w:val="-20"/>
      <w:sz w:val="21"/>
      <w:szCs w:val="21"/>
    </w:rPr>
  </w:style>
  <w:style w:type="character" w:customStyle="1" w:styleId="67">
    <w:name w:val="mark16"/>
    <w:basedOn w:val="14"/>
    <w:link w:val="1"/>
    <w:uiPriority w:val="0"/>
  </w:style>
  <w:style w:type="character" w:customStyle="1" w:styleId="68">
    <w:name w:val="正文文本 Char1"/>
    <w:link w:val="69"/>
    <w:qFormat/>
    <w:uiPriority w:val="0"/>
    <w:rPr>
      <w:rFonts w:ascii="金山简黑体" w:hAnsi="Courier New" w:eastAsia="金山简黑体"/>
      <w:b/>
      <w:spacing w:val="-8"/>
      <w:kern w:val="2"/>
      <w:sz w:val="44"/>
    </w:rPr>
  </w:style>
  <w:style w:type="paragraph" w:customStyle="1" w:styleId="69">
    <w:name w:val="正文文本1"/>
    <w:basedOn w:val="1"/>
    <w:link w:val="68"/>
    <w:uiPriority w:val="0"/>
    <w:rPr>
      <w:rFonts w:ascii="金山简黑体" w:hAnsi="Courier New" w:eastAsia="金山简黑体"/>
      <w:b/>
      <w:spacing w:val="-8"/>
      <w:sz w:val="44"/>
      <w:szCs w:val="20"/>
    </w:rPr>
  </w:style>
  <w:style w:type="character" w:customStyle="1" w:styleId="70">
    <w:name w:val="标题 5 Char"/>
    <w:link w:val="9"/>
    <w:qFormat/>
    <w:uiPriority w:val="0"/>
    <w:rPr>
      <w:b/>
      <w:bCs/>
      <w:kern w:val="2"/>
      <w:sz w:val="28"/>
      <w:szCs w:val="28"/>
    </w:rPr>
  </w:style>
  <w:style w:type="character" w:customStyle="1" w:styleId="71">
    <w:name w:val="style111"/>
    <w:link w:val="1"/>
    <w:uiPriority w:val="0"/>
    <w:rPr>
      <w:sz w:val="22"/>
      <w:szCs w:val="22"/>
    </w:rPr>
  </w:style>
  <w:style w:type="character" w:customStyle="1" w:styleId="72">
    <w:name w:val="HTML 预设格式 Char"/>
    <w:link w:val="73"/>
    <w:qFormat/>
    <w:uiPriority w:val="0"/>
    <w:rPr>
      <w:rFonts w:ascii="Arial" w:hAnsi="Arial"/>
      <w:sz w:val="21"/>
      <w:szCs w:val="21"/>
    </w:rPr>
  </w:style>
  <w:style w:type="paragraph" w:customStyle="1" w:styleId="73">
    <w:name w:val="HTML 预设格式1"/>
    <w:basedOn w:val="1"/>
    <w:link w:val="72"/>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character" w:customStyle="1" w:styleId="74">
    <w:name w:val="日期 Char"/>
    <w:link w:val="75"/>
    <w:qFormat/>
    <w:uiPriority w:val="0"/>
    <w:rPr>
      <w:rFonts w:ascii="宋体" w:hAnsi="Courier New"/>
      <w:bCs/>
      <w:kern w:val="2"/>
      <w:sz w:val="24"/>
    </w:rPr>
  </w:style>
  <w:style w:type="paragraph" w:customStyle="1" w:styleId="75">
    <w:name w:val="日期1"/>
    <w:basedOn w:val="1"/>
    <w:link w:val="74"/>
    <w:uiPriority w:val="0"/>
    <w:pPr>
      <w:ind w:left="100" w:leftChars="2500"/>
    </w:pPr>
    <w:rPr>
      <w:rFonts w:ascii="宋体" w:hAnsi="Courier New"/>
      <w:bCs/>
      <w:sz w:val="24"/>
      <w:szCs w:val="20"/>
    </w:rPr>
  </w:style>
  <w:style w:type="character" w:customStyle="1" w:styleId="76">
    <w:name w:val="bottom1"/>
    <w:link w:val="1"/>
    <w:uiPriority w:val="0"/>
    <w:rPr>
      <w:rFonts w:ascii="??"/>
      <w:sz w:val="20"/>
      <w:szCs w:val="20"/>
    </w:rPr>
  </w:style>
  <w:style w:type="character" w:customStyle="1" w:styleId="77">
    <w:name w:val="u3"/>
    <w:basedOn w:val="14"/>
    <w:link w:val="1"/>
    <w:uiPriority w:val="0"/>
  </w:style>
  <w:style w:type="character" w:customStyle="1" w:styleId="78">
    <w:name w:val="正文（雅黑四号） Char Char"/>
    <w:link w:val="1"/>
    <w:uiPriority w:val="0"/>
    <w:rPr>
      <w:rFonts w:ascii="微软雅黑" w:hAnsi="微软雅黑" w:eastAsia="微软雅黑"/>
      <w:sz w:val="24"/>
      <w:szCs w:val="28"/>
      <w:lang w:bidi="ar-SA"/>
    </w:rPr>
  </w:style>
  <w:style w:type="character" w:customStyle="1" w:styleId="79">
    <w:name w:val="font01"/>
    <w:basedOn w:val="14"/>
    <w:link w:val="1"/>
    <w:uiPriority w:val="0"/>
    <w:rPr>
      <w:rFonts w:hint="eastAsia" w:ascii="宋体" w:hAnsi="宋体" w:eastAsia="宋体"/>
      <w:color w:val="000000"/>
      <w:sz w:val="22"/>
      <w:szCs w:val="22"/>
      <w:u w:val="none"/>
    </w:rPr>
  </w:style>
  <w:style w:type="character" w:customStyle="1" w:styleId="80">
    <w:name w:val="apple-converted-space"/>
    <w:basedOn w:val="14"/>
    <w:link w:val="1"/>
    <w:uiPriority w:val="0"/>
  </w:style>
  <w:style w:type="character" w:customStyle="1" w:styleId="81">
    <w:name w:val="Footer Char"/>
    <w:link w:val="1"/>
    <w:qFormat/>
    <w:uiPriority w:val="0"/>
    <w:rPr>
      <w:sz w:val="18"/>
      <w:szCs w:val="18"/>
    </w:rPr>
  </w:style>
  <w:style w:type="character" w:customStyle="1" w:styleId="82">
    <w:name w:val="正文文本缩进 3 Char1"/>
    <w:link w:val="1"/>
    <w:semiHidden/>
    <w:qFormat/>
    <w:uiPriority w:val="0"/>
    <w:rPr>
      <w:kern w:val="2"/>
      <w:sz w:val="16"/>
      <w:szCs w:val="16"/>
    </w:rPr>
  </w:style>
  <w:style w:type="character" w:customStyle="1" w:styleId="83">
    <w:name w:val="font91"/>
    <w:basedOn w:val="14"/>
    <w:link w:val="1"/>
    <w:qFormat/>
    <w:uiPriority w:val="0"/>
    <w:rPr>
      <w:rFonts w:hint="eastAsia" w:ascii="宋体" w:hAnsi="宋体" w:eastAsia="宋体"/>
      <w:color w:val="000000"/>
      <w:sz w:val="20"/>
      <w:szCs w:val="20"/>
      <w:u w:val="none"/>
    </w:rPr>
  </w:style>
  <w:style w:type="character" w:customStyle="1" w:styleId="84">
    <w:name w:val="wj1"/>
    <w:link w:val="1"/>
    <w:qFormat/>
    <w:uiPriority w:val="0"/>
    <w:rPr>
      <w:color w:val="000000"/>
      <w:sz w:val="18"/>
      <w:szCs w:val="18"/>
      <w:u w:val="none"/>
    </w:rPr>
  </w:style>
  <w:style w:type="character" w:customStyle="1" w:styleId="85">
    <w:name w:val="标题 Char2"/>
    <w:link w:val="1"/>
    <w:qFormat/>
    <w:uiPriority w:val="0"/>
    <w:rPr>
      <w:rFonts w:ascii="Cambria" w:hAnsi="Cambria"/>
      <w:b/>
      <w:bCs/>
      <w:kern w:val="2"/>
      <w:sz w:val="32"/>
      <w:szCs w:val="32"/>
    </w:rPr>
  </w:style>
  <w:style w:type="character" w:customStyle="1" w:styleId="86">
    <w:name w:val="文档结构图 Char1"/>
    <w:link w:val="1"/>
    <w:semiHidden/>
    <w:qFormat/>
    <w:uiPriority w:val="0"/>
    <w:rPr>
      <w:rFonts w:ascii="宋体"/>
      <w:kern w:val="2"/>
      <w:sz w:val="18"/>
      <w:szCs w:val="18"/>
    </w:rPr>
  </w:style>
  <w:style w:type="character" w:customStyle="1" w:styleId="87">
    <w:name w:val="文档结构图 Char"/>
    <w:link w:val="88"/>
    <w:qFormat/>
    <w:uiPriority w:val="0"/>
    <w:rPr>
      <w:kern w:val="2"/>
      <w:sz w:val="21"/>
      <w:szCs w:val="24"/>
      <w:shd w:val="clear" w:color="auto" w:fill="000080"/>
    </w:rPr>
  </w:style>
  <w:style w:type="paragraph" w:customStyle="1" w:styleId="88">
    <w:name w:val="文档结构图1"/>
    <w:basedOn w:val="1"/>
    <w:link w:val="87"/>
    <w:uiPriority w:val="0"/>
    <w:pPr>
      <w:shd w:val="clear" w:color="auto" w:fill="000080"/>
    </w:pPr>
  </w:style>
  <w:style w:type="character" w:customStyle="1" w:styleId="89">
    <w:name w:val="style141"/>
    <w:link w:val="1"/>
    <w:qFormat/>
    <w:uiPriority w:val="0"/>
    <w:rPr>
      <w:color w:val="76738E"/>
      <w:sz w:val="18"/>
      <w:szCs w:val="18"/>
    </w:rPr>
  </w:style>
  <w:style w:type="character" w:customStyle="1" w:styleId="90">
    <w:name w:val="style1"/>
    <w:basedOn w:val="14"/>
    <w:link w:val="1"/>
    <w:uiPriority w:val="0"/>
  </w:style>
  <w:style w:type="character" w:customStyle="1" w:styleId="91">
    <w:name w:val="HTML 预设格式 Char2"/>
    <w:link w:val="1"/>
    <w:semiHidden/>
    <w:uiPriority w:val="0"/>
    <w:rPr>
      <w:rFonts w:ascii="Courier New" w:hAnsi="Courier New"/>
      <w:kern w:val="2"/>
    </w:rPr>
  </w:style>
  <w:style w:type="character" w:customStyle="1" w:styleId="92">
    <w:name w:val="正文文本缩进 Char1"/>
    <w:link w:val="1"/>
    <w:semiHidden/>
    <w:uiPriority w:val="0"/>
    <w:rPr>
      <w:kern w:val="2"/>
      <w:sz w:val="21"/>
      <w:szCs w:val="24"/>
    </w:rPr>
  </w:style>
  <w:style w:type="character" w:customStyle="1" w:styleId="93">
    <w:name w:val="标题 7 Char"/>
    <w:link w:val="11"/>
    <w:uiPriority w:val="0"/>
    <w:rPr>
      <w:b/>
      <w:bCs/>
      <w:kern w:val="2"/>
      <w:sz w:val="24"/>
      <w:szCs w:val="24"/>
    </w:rPr>
  </w:style>
  <w:style w:type="character" w:customStyle="1" w:styleId="94">
    <w:name w:val="正文文本缩进 3 Char"/>
    <w:link w:val="95"/>
    <w:uiPriority w:val="0"/>
    <w:rPr>
      <w:color w:val="000000"/>
      <w:kern w:val="2"/>
      <w:sz w:val="21"/>
      <w:szCs w:val="24"/>
    </w:rPr>
  </w:style>
  <w:style w:type="paragraph" w:customStyle="1" w:styleId="95">
    <w:name w:val="正文文本缩进 311"/>
    <w:basedOn w:val="1"/>
    <w:link w:val="94"/>
    <w:uiPriority w:val="0"/>
    <w:pPr>
      <w:ind w:firstLine="420"/>
    </w:pPr>
    <w:rPr>
      <w:color w:val="000000"/>
    </w:rPr>
  </w:style>
  <w:style w:type="character" w:customStyle="1" w:styleId="96">
    <w:name w:val="纯文本 Char1"/>
    <w:link w:val="1"/>
    <w:uiPriority w:val="0"/>
    <w:rPr>
      <w:rFonts w:ascii="宋体" w:hAnsi="Courier New" w:eastAsia="宋体"/>
      <w:kern w:val="2"/>
      <w:sz w:val="21"/>
      <w:lang w:val="en-US" w:eastAsia="zh-CN" w:bidi="ar-SA"/>
    </w:rPr>
  </w:style>
  <w:style w:type="character" w:customStyle="1" w:styleId="97">
    <w:name w:val="页眉 Char"/>
    <w:link w:val="98"/>
    <w:uiPriority w:val="0"/>
    <w:rPr>
      <w:kern w:val="2"/>
      <w:sz w:val="18"/>
      <w:szCs w:val="18"/>
    </w:rPr>
  </w:style>
  <w:style w:type="paragraph" w:customStyle="1" w:styleId="98">
    <w:name w:val="页眉1"/>
    <w:basedOn w:val="1"/>
    <w:link w:val="97"/>
    <w:uiPriority w:val="0"/>
    <w:pPr>
      <w:pBdr>
        <w:bottom w:val="single" w:color="auto" w:sz="6" w:space="1"/>
      </w:pBdr>
      <w:tabs>
        <w:tab w:val="center" w:pos="4153"/>
        <w:tab w:val="right" w:pos="8306"/>
      </w:tabs>
      <w:snapToGrid w:val="0"/>
      <w:jc w:val="center"/>
    </w:pPr>
    <w:rPr>
      <w:sz w:val="18"/>
      <w:szCs w:val="18"/>
    </w:rPr>
  </w:style>
  <w:style w:type="character" w:customStyle="1" w:styleId="99">
    <w:name w:val="blacktext"/>
    <w:basedOn w:val="14"/>
    <w:link w:val="1"/>
    <w:uiPriority w:val="0"/>
  </w:style>
  <w:style w:type="character" w:customStyle="1" w:styleId="100">
    <w:name w:val="ca-71"/>
    <w:link w:val="1"/>
    <w:uiPriority w:val="0"/>
    <w:rPr>
      <w:rFonts w:ascii="Times New Roman" w:hAnsi="Times New Roman"/>
      <w:b/>
      <w:bCs/>
      <w:spacing w:val="-20"/>
      <w:sz w:val="21"/>
      <w:szCs w:val="21"/>
    </w:rPr>
  </w:style>
  <w:style w:type="character" w:customStyle="1" w:styleId="101">
    <w:name w:val="方案正文 Char"/>
    <w:link w:val="102"/>
    <w:uiPriority w:val="0"/>
    <w:rPr>
      <w:rFonts w:eastAsia="仿宋_GB2312"/>
      <w:kern w:val="2"/>
      <w:sz w:val="24"/>
    </w:rPr>
  </w:style>
  <w:style w:type="paragraph" w:customStyle="1" w:styleId="102">
    <w:name w:val="方案正文"/>
    <w:basedOn w:val="1"/>
    <w:link w:val="101"/>
    <w:qFormat/>
    <w:uiPriority w:val="0"/>
    <w:pPr>
      <w:spacing w:line="360" w:lineRule="auto"/>
      <w:ind w:firstLine="420"/>
      <w:jc w:val="left"/>
    </w:pPr>
    <w:rPr>
      <w:rFonts w:eastAsia="仿宋_GB2312"/>
      <w:sz w:val="24"/>
      <w:szCs w:val="20"/>
    </w:rPr>
  </w:style>
  <w:style w:type="character" w:customStyle="1" w:styleId="103">
    <w:name w:val="页脚 Char"/>
    <w:link w:val="104"/>
    <w:uiPriority w:val="0"/>
    <w:rPr>
      <w:kern w:val="2"/>
      <w:sz w:val="18"/>
      <w:szCs w:val="18"/>
    </w:rPr>
  </w:style>
  <w:style w:type="paragraph" w:customStyle="1" w:styleId="104">
    <w:name w:val="页脚1"/>
    <w:basedOn w:val="1"/>
    <w:link w:val="103"/>
    <w:uiPriority w:val="0"/>
    <w:pPr>
      <w:tabs>
        <w:tab w:val="center" w:pos="4153"/>
        <w:tab w:val="right" w:pos="8306"/>
      </w:tabs>
      <w:snapToGrid w:val="0"/>
      <w:jc w:val="left"/>
    </w:pPr>
    <w:rPr>
      <w:sz w:val="18"/>
      <w:szCs w:val="18"/>
    </w:rPr>
  </w:style>
  <w:style w:type="character" w:customStyle="1" w:styleId="105">
    <w:name w:val="HTML 预设格式 Char1"/>
    <w:link w:val="1"/>
    <w:uiPriority w:val="0"/>
    <w:rPr>
      <w:rFonts w:ascii="Courier New" w:hAnsi="Courier New"/>
      <w:kern w:val="2"/>
    </w:rPr>
  </w:style>
  <w:style w:type="character" w:customStyle="1" w:styleId="106">
    <w:name w:val="正文文本 Char"/>
    <w:link w:val="1"/>
    <w:uiPriority w:val="0"/>
    <w:rPr>
      <w:rFonts w:eastAsia="宋体"/>
      <w:sz w:val="30"/>
      <w:szCs w:val="24"/>
      <w:lang w:bidi="ar-SA"/>
    </w:rPr>
  </w:style>
  <w:style w:type="character" w:customStyle="1" w:styleId="107">
    <w:name w:val="apple-style-span"/>
    <w:basedOn w:val="14"/>
    <w:link w:val="1"/>
    <w:uiPriority w:val="0"/>
  </w:style>
  <w:style w:type="character" w:customStyle="1" w:styleId="108">
    <w:name w:val="font41"/>
    <w:basedOn w:val="14"/>
    <w:link w:val="1"/>
    <w:uiPriority w:val="0"/>
    <w:rPr>
      <w:rFonts w:hint="eastAsia" w:ascii="宋体" w:hAnsi="宋体" w:eastAsia="宋体"/>
      <w:color w:val="000000"/>
      <w:sz w:val="20"/>
      <w:szCs w:val="20"/>
      <w:u w:val="none"/>
    </w:rPr>
  </w:style>
  <w:style w:type="character" w:customStyle="1" w:styleId="109">
    <w:name w:val="批注主题 Char"/>
    <w:basedOn w:val="38"/>
    <w:link w:val="110"/>
    <w:uiPriority w:val="0"/>
    <w:rPr>
      <w:kern w:val="2"/>
      <w:sz w:val="21"/>
      <w:szCs w:val="24"/>
    </w:rPr>
  </w:style>
  <w:style w:type="paragraph" w:customStyle="1" w:styleId="110">
    <w:name w:val="批注主题1"/>
    <w:basedOn w:val="55"/>
    <w:link w:val="109"/>
    <w:uiPriority w:val="0"/>
  </w:style>
  <w:style w:type="character" w:customStyle="1" w:styleId="111">
    <w:name w:val="正文缩进 Char"/>
    <w:link w:val="112"/>
    <w:uiPriority w:val="0"/>
    <w:rPr>
      <w:kern w:val="2"/>
      <w:sz w:val="21"/>
    </w:rPr>
  </w:style>
  <w:style w:type="paragraph" w:customStyle="1" w:styleId="112">
    <w:name w:val="正文缩进1"/>
    <w:basedOn w:val="1"/>
    <w:link w:val="111"/>
    <w:uiPriority w:val="0"/>
    <w:pPr>
      <w:ind w:firstLine="420"/>
    </w:pPr>
    <w:rPr>
      <w:szCs w:val="20"/>
    </w:rPr>
  </w:style>
  <w:style w:type="character" w:customStyle="1" w:styleId="113">
    <w:name w:val="标题 3 Char"/>
    <w:basedOn w:val="14"/>
    <w:link w:val="7"/>
    <w:uiPriority w:val="0"/>
    <w:rPr>
      <w:b/>
      <w:bCs/>
      <w:kern w:val="2"/>
      <w:sz w:val="32"/>
      <w:szCs w:val="32"/>
    </w:rPr>
  </w:style>
  <w:style w:type="character" w:customStyle="1" w:styleId="114">
    <w:name w:val="H1 Char"/>
    <w:link w:val="1"/>
    <w:uiPriority w:val="0"/>
    <w:rPr>
      <w:rFonts w:eastAsia="黑体"/>
      <w:b/>
      <w:kern w:val="44"/>
      <w:sz w:val="28"/>
      <w:lang w:val="en-US" w:eastAsia="zh-CN" w:bidi="ar-SA"/>
    </w:rPr>
  </w:style>
  <w:style w:type="character" w:customStyle="1" w:styleId="115">
    <w:name w:val="PIM 4 Char"/>
    <w:link w:val="1"/>
    <w:uiPriority w:val="0"/>
    <w:rPr>
      <w:rFonts w:ascii="Arial" w:hAnsi="Times New Roman" w:eastAsia="黑体"/>
      <w:sz w:val="28"/>
    </w:rPr>
  </w:style>
  <w:style w:type="character" w:customStyle="1" w:styleId="116">
    <w:name w:val="marklong"/>
    <w:basedOn w:val="14"/>
    <w:link w:val="1"/>
    <w:uiPriority w:val="0"/>
  </w:style>
  <w:style w:type="character" w:customStyle="1" w:styleId="117">
    <w:name w:val="纯文本 Char"/>
    <w:link w:val="118"/>
    <w:uiPriority w:val="0"/>
    <w:rPr>
      <w:rFonts w:ascii="宋体" w:hAnsi="Courier New"/>
      <w:kern w:val="2"/>
      <w:sz w:val="21"/>
    </w:rPr>
  </w:style>
  <w:style w:type="paragraph" w:customStyle="1" w:styleId="118">
    <w:name w:val="纯文本111"/>
    <w:basedOn w:val="1"/>
    <w:link w:val="117"/>
    <w:uiPriority w:val="0"/>
    <w:rPr>
      <w:rFonts w:ascii="宋体" w:hAnsi="Courier New"/>
      <w:szCs w:val="20"/>
    </w:rPr>
  </w:style>
  <w:style w:type="character" w:customStyle="1" w:styleId="119">
    <w:name w:val="标题 Char"/>
    <w:link w:val="120"/>
    <w:uiPriority w:val="0"/>
    <w:rPr>
      <w:rFonts w:ascii="Cambria" w:hAnsi="Cambria"/>
      <w:b/>
      <w:bCs/>
      <w:kern w:val="2"/>
      <w:sz w:val="32"/>
      <w:szCs w:val="32"/>
    </w:rPr>
  </w:style>
  <w:style w:type="paragraph" w:customStyle="1" w:styleId="120">
    <w:name w:val="标题1"/>
    <w:basedOn w:val="1"/>
    <w:link w:val="119"/>
    <w:uiPriority w:val="0"/>
    <w:pPr>
      <w:spacing w:before="240" w:after="60"/>
      <w:jc w:val="center"/>
      <w:outlineLvl w:val="0"/>
    </w:pPr>
    <w:rPr>
      <w:rFonts w:ascii="Cambria" w:hAnsi="Cambria"/>
      <w:b/>
      <w:bCs/>
      <w:sz w:val="32"/>
      <w:szCs w:val="32"/>
    </w:rPr>
  </w:style>
  <w:style w:type="character" w:customStyle="1" w:styleId="121">
    <w:name w:val="font71"/>
    <w:basedOn w:val="14"/>
    <w:link w:val="1"/>
    <w:uiPriority w:val="0"/>
    <w:rPr>
      <w:rFonts w:hint="eastAsia" w:ascii="宋体" w:hAnsi="宋体" w:eastAsia="宋体"/>
      <w:color w:val="000000"/>
      <w:sz w:val="21"/>
      <w:szCs w:val="21"/>
      <w:u w:val="none"/>
    </w:rPr>
  </w:style>
  <w:style w:type="character" w:customStyle="1" w:styleId="122">
    <w:name w:val="正文文本 Char2"/>
    <w:link w:val="1"/>
    <w:semiHidden/>
    <w:uiPriority w:val="0"/>
    <w:rPr>
      <w:kern w:val="2"/>
      <w:sz w:val="21"/>
      <w:szCs w:val="24"/>
    </w:rPr>
  </w:style>
  <w:style w:type="character" w:customStyle="1" w:styleId="123">
    <w:name w:val="style91"/>
    <w:link w:val="1"/>
    <w:uiPriority w:val="0"/>
    <w:rPr>
      <w:color w:val="000000"/>
    </w:rPr>
  </w:style>
  <w:style w:type="character" w:customStyle="1" w:styleId="124">
    <w:name w:val="标题 1 Char"/>
    <w:link w:val="5"/>
    <w:uiPriority w:val="0"/>
    <w:rPr>
      <w:rFonts w:ascii="Times New Roman" w:hAnsi="Times New Roman" w:eastAsia="宋体"/>
      <w:b/>
      <w:bCs/>
      <w:kern w:val="44"/>
      <w:sz w:val="44"/>
      <w:szCs w:val="44"/>
    </w:rPr>
  </w:style>
  <w:style w:type="character" w:customStyle="1" w:styleId="125">
    <w:name w:val="font81"/>
    <w:basedOn w:val="14"/>
    <w:link w:val="1"/>
    <w:uiPriority w:val="0"/>
    <w:rPr>
      <w:rFonts w:hint="eastAsia" w:ascii="宋体" w:hAnsi="宋体" w:eastAsia="宋体"/>
      <w:b/>
      <w:color w:val="000000"/>
      <w:sz w:val="20"/>
      <w:szCs w:val="20"/>
      <w:u w:val="none"/>
    </w:rPr>
  </w:style>
  <w:style w:type="character" w:customStyle="1" w:styleId="126">
    <w:name w:val="gray s"/>
    <w:basedOn w:val="14"/>
    <w:link w:val="1"/>
    <w:uiPriority w:val="0"/>
  </w:style>
  <w:style w:type="character" w:customStyle="1" w:styleId="127">
    <w:name w:val="普通文字1 Char1"/>
    <w:link w:val="1"/>
    <w:uiPriority w:val="0"/>
    <w:rPr>
      <w:rFonts w:ascii="宋体" w:hAnsi="Courier New"/>
      <w:kern w:val="2"/>
      <w:sz w:val="24"/>
    </w:rPr>
  </w:style>
  <w:style w:type="character" w:customStyle="1" w:styleId="128">
    <w:name w:val="Char Char1"/>
    <w:link w:val="1"/>
    <w:uiPriority w:val="0"/>
    <w:rPr>
      <w:rFonts w:eastAsia="宋体"/>
      <w:b/>
      <w:kern w:val="44"/>
      <w:sz w:val="44"/>
      <w:lang w:val="en-US" w:eastAsia="zh-CN"/>
    </w:rPr>
  </w:style>
  <w:style w:type="character" w:customStyle="1" w:styleId="129">
    <w:name w:val="font61"/>
    <w:basedOn w:val="14"/>
    <w:link w:val="1"/>
    <w:uiPriority w:val="0"/>
    <w:rPr>
      <w:rFonts w:ascii="Arial" w:hAnsi="Arial"/>
      <w:b/>
      <w:color w:val="000000"/>
      <w:sz w:val="20"/>
      <w:szCs w:val="20"/>
      <w:u w:val="none"/>
    </w:rPr>
  </w:style>
  <w:style w:type="character" w:customStyle="1" w:styleId="130">
    <w:name w:val="标题 6 Char"/>
    <w:link w:val="10"/>
    <w:uiPriority w:val="0"/>
    <w:rPr>
      <w:rFonts w:ascii="Arial" w:hAnsi="Arial" w:eastAsia="黑体"/>
      <w:b/>
      <w:bCs/>
      <w:kern w:val="2"/>
      <w:sz w:val="24"/>
      <w:szCs w:val="24"/>
    </w:rPr>
  </w:style>
  <w:style w:type="character" w:customStyle="1" w:styleId="131">
    <w:name w:val="标题 8 Char"/>
    <w:link w:val="12"/>
    <w:uiPriority w:val="0"/>
    <w:rPr>
      <w:rFonts w:ascii="Arial" w:hAnsi="Arial" w:eastAsia="黑体"/>
      <w:kern w:val="2"/>
      <w:sz w:val="24"/>
      <w:szCs w:val="24"/>
    </w:rPr>
  </w:style>
  <w:style w:type="character" w:customStyle="1" w:styleId="132">
    <w:name w:val="H2 Char"/>
    <w:link w:val="1"/>
    <w:uiPriority w:val="0"/>
    <w:rPr>
      <w:rFonts w:ascii="Times New Roman" w:hAnsi="Times New Roman" w:eastAsia="黑体"/>
      <w:b/>
      <w:kern w:val="0"/>
      <w:sz w:val="28"/>
      <w:szCs w:val="20"/>
    </w:rPr>
  </w:style>
  <w:style w:type="character" w:customStyle="1" w:styleId="133">
    <w:name w:val="标题 Char1"/>
    <w:link w:val="1"/>
    <w:uiPriority w:val="0"/>
    <w:rPr>
      <w:rFonts w:ascii="Cambria" w:hAnsi="Cambria"/>
      <w:b/>
      <w:bCs/>
      <w:kern w:val="2"/>
      <w:sz w:val="32"/>
      <w:szCs w:val="32"/>
    </w:rPr>
  </w:style>
  <w:style w:type="character" w:customStyle="1" w:styleId="134">
    <w:name w:val="A正文小四 Char"/>
    <w:link w:val="135"/>
    <w:uiPriority w:val="0"/>
    <w:rPr>
      <w:kern w:val="2"/>
      <w:sz w:val="24"/>
      <w:szCs w:val="24"/>
    </w:rPr>
  </w:style>
  <w:style w:type="paragraph" w:customStyle="1" w:styleId="135">
    <w:name w:val="A正文小四"/>
    <w:basedOn w:val="1"/>
    <w:link w:val="134"/>
    <w:uiPriority w:val="0"/>
    <w:pPr>
      <w:spacing w:line="360" w:lineRule="auto"/>
      <w:ind w:firstLine="200" w:firstLineChars="200"/>
    </w:pPr>
    <w:rPr>
      <w:sz w:val="24"/>
    </w:rPr>
  </w:style>
  <w:style w:type="character" w:customStyle="1" w:styleId="136">
    <w:name w:val="正文文本 3 Char"/>
    <w:link w:val="137"/>
    <w:uiPriority w:val="0"/>
    <w:rPr>
      <w:b/>
      <w:bCs/>
      <w:kern w:val="2"/>
      <w:sz w:val="21"/>
      <w:szCs w:val="24"/>
    </w:rPr>
  </w:style>
  <w:style w:type="paragraph" w:customStyle="1" w:styleId="137">
    <w:name w:val="正文文本 31"/>
    <w:basedOn w:val="1"/>
    <w:link w:val="136"/>
    <w:uiPriority w:val="0"/>
    <w:rPr>
      <w:b/>
      <w:bCs/>
    </w:rPr>
  </w:style>
  <w:style w:type="character" w:customStyle="1" w:styleId="138">
    <w:name w:val="正文文本缩进 3 Char Char"/>
    <w:link w:val="139"/>
    <w:uiPriority w:val="0"/>
    <w:rPr>
      <w:sz w:val="16"/>
      <w:szCs w:val="16"/>
    </w:rPr>
  </w:style>
  <w:style w:type="paragraph" w:customStyle="1" w:styleId="139">
    <w:name w:val="正文文本缩进 31"/>
    <w:basedOn w:val="1"/>
    <w:link w:val="138"/>
    <w:qFormat/>
    <w:uiPriority w:val="0"/>
    <w:pPr>
      <w:spacing w:after="120"/>
      <w:ind w:left="420" w:leftChars="200"/>
    </w:pPr>
    <w:rPr>
      <w:kern w:val="0"/>
      <w:sz w:val="16"/>
      <w:szCs w:val="16"/>
    </w:rPr>
  </w:style>
  <w:style w:type="paragraph" w:customStyle="1" w:styleId="140">
    <w:name w:val="索引 81"/>
    <w:basedOn w:val="1"/>
    <w:uiPriority w:val="0"/>
    <w:pPr>
      <w:ind w:left="2940"/>
    </w:pPr>
  </w:style>
  <w:style w:type="paragraph" w:customStyle="1" w:styleId="141">
    <w:name w:val="目录 81"/>
    <w:basedOn w:val="1"/>
    <w:uiPriority w:val="0"/>
    <w:pPr>
      <w:ind w:left="1470"/>
      <w:jc w:val="left"/>
    </w:pPr>
    <w:rPr>
      <w:rFonts w:ascii="Calibri" w:hAnsi="Calibri"/>
      <w:sz w:val="18"/>
      <w:szCs w:val="18"/>
    </w:rPr>
  </w:style>
  <w:style w:type="paragraph" w:customStyle="1" w:styleId="142">
    <w:name w:val="信息标题1"/>
    <w:basedOn w:val="1"/>
    <w:uiPriority w:val="0"/>
    <w:pPr>
      <w:pBdr>
        <w:top w:val="none" w:color="auto" w:sz="0" w:space="1"/>
        <w:left w:val="none" w:color="auto" w:sz="0" w:space="1"/>
        <w:bottom w:val="none" w:color="auto" w:sz="0" w:space="1"/>
        <w:right w:val="none" w:color="auto" w:sz="0" w:space="1"/>
      </w:pBdr>
      <w:ind w:left="1080" w:leftChars="500" w:hanging="1080" w:hangingChars="500"/>
    </w:pPr>
    <w:rPr>
      <w:rFonts w:ascii="Cambria" w:hAnsi="Cambria"/>
    </w:rPr>
  </w:style>
  <w:style w:type="paragraph" w:customStyle="1" w:styleId="143">
    <w:name w:val="目录 21"/>
    <w:basedOn w:val="1"/>
    <w:uiPriority w:val="0"/>
    <w:pPr>
      <w:ind w:left="420" w:leftChars="200"/>
    </w:pPr>
  </w:style>
  <w:style w:type="paragraph" w:customStyle="1" w:styleId="144">
    <w:name w:val="目录 61"/>
    <w:basedOn w:val="1"/>
    <w:uiPriority w:val="0"/>
    <w:pPr>
      <w:ind w:left="1050"/>
      <w:jc w:val="left"/>
    </w:pPr>
    <w:rPr>
      <w:rFonts w:ascii="Calibri" w:hAnsi="Calibri"/>
      <w:sz w:val="18"/>
      <w:szCs w:val="18"/>
    </w:rPr>
  </w:style>
  <w:style w:type="paragraph" w:customStyle="1" w:styleId="145">
    <w:name w:val="目录 41"/>
    <w:basedOn w:val="1"/>
    <w:uiPriority w:val="0"/>
    <w:pPr>
      <w:ind w:left="630"/>
      <w:jc w:val="left"/>
    </w:pPr>
    <w:rPr>
      <w:rFonts w:ascii="Calibri" w:hAnsi="Calibri"/>
      <w:sz w:val="18"/>
      <w:szCs w:val="18"/>
    </w:rPr>
  </w:style>
  <w:style w:type="paragraph" w:customStyle="1" w:styleId="146">
    <w:name w:val="正文首行缩进 21"/>
    <w:basedOn w:val="147"/>
    <w:uiPriority w:val="0"/>
    <w:pPr>
      <w:ind w:firstLine="420" w:firstLineChars="200"/>
    </w:pPr>
  </w:style>
  <w:style w:type="paragraph" w:customStyle="1" w:styleId="147">
    <w:name w:val="正文首行缩进1"/>
    <w:basedOn w:val="69"/>
    <w:uiPriority w:val="0"/>
    <w:pPr>
      <w:spacing w:after="120" w:line="240" w:lineRule="auto"/>
      <w:ind w:firstLine="420" w:firstLineChars="100"/>
    </w:pPr>
    <w:rPr>
      <w:sz w:val="21"/>
      <w:szCs w:val="20"/>
    </w:rPr>
  </w:style>
  <w:style w:type="paragraph" w:customStyle="1" w:styleId="148">
    <w:name w:val="普通(网站)1"/>
    <w:basedOn w:val="1"/>
    <w:uiPriority w:val="0"/>
    <w:pPr>
      <w:spacing w:line="360" w:lineRule="auto"/>
    </w:pPr>
    <w:rPr>
      <w:rFonts w:eastAsia="仿宋_GB2312"/>
      <w:sz w:val="24"/>
    </w:rPr>
  </w:style>
  <w:style w:type="paragraph" w:customStyle="1" w:styleId="149">
    <w:name w:val="文本块1"/>
    <w:basedOn w:val="1"/>
    <w:uiPriority w:val="0"/>
    <w:pPr>
      <w:autoSpaceDE w:val="0"/>
      <w:autoSpaceDN w:val="0"/>
      <w:spacing w:line="500" w:lineRule="exact"/>
      <w:ind w:left="391" w:right="246"/>
    </w:pPr>
    <w:rPr>
      <w:rFonts w:ascii="仿宋_GB2312" w:eastAsia="仿宋_GB2312"/>
      <w:sz w:val="24"/>
    </w:rPr>
  </w:style>
  <w:style w:type="paragraph" w:customStyle="1" w:styleId="150">
    <w:name w:val="目录 51"/>
    <w:basedOn w:val="1"/>
    <w:uiPriority w:val="0"/>
    <w:pPr>
      <w:ind w:left="840"/>
      <w:jc w:val="left"/>
    </w:pPr>
    <w:rPr>
      <w:rFonts w:ascii="Calibri" w:hAnsi="Calibri"/>
      <w:sz w:val="18"/>
      <w:szCs w:val="18"/>
    </w:rPr>
  </w:style>
  <w:style w:type="paragraph" w:customStyle="1" w:styleId="151">
    <w:name w:val="索引 11"/>
    <w:basedOn w:val="1"/>
    <w:uiPriority w:val="0"/>
    <w:pPr>
      <w:spacing w:line="240" w:lineRule="exact"/>
      <w:ind w:firstLine="420" w:firstLineChars="200"/>
    </w:pPr>
    <w:rPr>
      <w:rFonts w:ascii="宋体" w:hAnsi="宋体"/>
      <w:bCs/>
      <w:szCs w:val="21"/>
    </w:rPr>
  </w:style>
  <w:style w:type="paragraph" w:customStyle="1" w:styleId="152">
    <w:name w:val="目录 31"/>
    <w:basedOn w:val="1"/>
    <w:uiPriority w:val="0"/>
    <w:pPr>
      <w:ind w:left="840" w:leftChars="400"/>
    </w:pPr>
  </w:style>
  <w:style w:type="paragraph" w:customStyle="1" w:styleId="153">
    <w:name w:val="列表 41"/>
    <w:basedOn w:val="1"/>
    <w:uiPriority w:val="0"/>
    <w:pPr>
      <w:ind w:left="100" w:leftChars="600" w:hanging="200" w:hangingChars="200"/>
    </w:pPr>
  </w:style>
  <w:style w:type="paragraph" w:customStyle="1" w:styleId="154">
    <w:name w:val="列表 21"/>
    <w:basedOn w:val="1"/>
    <w:uiPriority w:val="0"/>
    <w:pPr>
      <w:ind w:left="100" w:leftChars="200" w:hanging="200" w:hangingChars="200"/>
    </w:pPr>
    <w:rPr>
      <w:rFonts w:ascii="宋体" w:hAnsi="Courier New"/>
      <w:szCs w:val="20"/>
    </w:rPr>
  </w:style>
  <w:style w:type="paragraph" w:customStyle="1" w:styleId="155">
    <w:name w:val="目录 71"/>
    <w:basedOn w:val="1"/>
    <w:uiPriority w:val="0"/>
    <w:pPr>
      <w:ind w:left="1260"/>
      <w:jc w:val="left"/>
    </w:pPr>
    <w:rPr>
      <w:rFonts w:ascii="Calibri" w:hAnsi="Calibri"/>
      <w:sz w:val="18"/>
      <w:szCs w:val="18"/>
    </w:rPr>
  </w:style>
  <w:style w:type="paragraph" w:customStyle="1" w:styleId="156">
    <w:name w:val="目录 91"/>
    <w:basedOn w:val="1"/>
    <w:uiPriority w:val="0"/>
    <w:pPr>
      <w:ind w:left="1680"/>
      <w:jc w:val="left"/>
    </w:pPr>
    <w:rPr>
      <w:rFonts w:ascii="Calibri" w:hAnsi="Calibri"/>
      <w:sz w:val="18"/>
      <w:szCs w:val="18"/>
    </w:rPr>
  </w:style>
  <w:style w:type="paragraph" w:customStyle="1" w:styleId="157">
    <w:name w:val="目录 11"/>
    <w:basedOn w:val="1"/>
    <w:uiPriority w:val="0"/>
  </w:style>
  <w:style w:type="paragraph" w:customStyle="1" w:styleId="158">
    <w:name w:val="正文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9">
    <w:name w:val="Char Char Char Char Char Char1 Char"/>
    <w:basedOn w:val="88"/>
    <w:uiPriority w:val="0"/>
    <w:rPr>
      <w:rFonts w:ascii="Tahoma" w:hAnsi="Tahoma"/>
      <w:sz w:val="24"/>
    </w:rPr>
  </w:style>
  <w:style w:type="paragraph" w:customStyle="1" w:styleId="160">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61">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62">
    <w:name w:val="Char"/>
    <w:basedOn w:val="1"/>
    <w:uiPriority w:val="0"/>
    <w:pPr>
      <w:widowControl/>
      <w:snapToGrid w:val="0"/>
      <w:spacing w:after="160" w:line="240" w:lineRule="exact"/>
      <w:jc w:val="left"/>
    </w:pPr>
    <w:rPr>
      <w:szCs w:val="20"/>
    </w:rPr>
  </w:style>
  <w:style w:type="paragraph" w:customStyle="1" w:styleId="163">
    <w:name w:val="List Paragraph1"/>
    <w:basedOn w:val="1"/>
    <w:uiPriority w:val="0"/>
    <w:pPr>
      <w:ind w:firstLine="420" w:firstLineChars="200"/>
    </w:pPr>
    <w:rPr>
      <w:rFonts w:ascii="Calibri" w:hAnsi="Calibri"/>
      <w:szCs w:val="21"/>
    </w:rPr>
  </w:style>
  <w:style w:type="paragraph" w:customStyle="1" w:styleId="164">
    <w:name w:val="0"/>
    <w:basedOn w:val="1"/>
    <w:uiPriority w:val="0"/>
    <w:pPr>
      <w:widowControl/>
      <w:snapToGrid w:val="0"/>
      <w:spacing w:line="365" w:lineRule="atLeast"/>
      <w:ind w:left="1"/>
    </w:pPr>
    <w:rPr>
      <w:kern w:val="0"/>
      <w:sz w:val="20"/>
      <w:szCs w:val="20"/>
    </w:rPr>
  </w:style>
  <w:style w:type="paragraph" w:customStyle="1" w:styleId="165">
    <w:name w:val="pa-1"/>
    <w:basedOn w:val="1"/>
    <w:uiPriority w:val="0"/>
    <w:pPr>
      <w:widowControl/>
      <w:spacing w:line="240" w:lineRule="atLeast"/>
    </w:pPr>
    <w:rPr>
      <w:rFonts w:ascii="宋体" w:hAnsi="宋体"/>
      <w:kern w:val="0"/>
      <w:sz w:val="24"/>
    </w:rPr>
  </w:style>
  <w:style w:type="paragraph" w:customStyle="1" w:styleId="166">
    <w:name w:val="a2"/>
    <w:basedOn w:val="1"/>
    <w:uiPriority w:val="0"/>
    <w:pPr>
      <w:widowControl/>
      <w:spacing w:before="100" w:beforeAutospacing="1" w:after="100" w:afterAutospacing="1"/>
      <w:jc w:val="left"/>
    </w:pPr>
    <w:rPr>
      <w:rFonts w:ascii="宋体" w:hAnsi="宋体"/>
      <w:kern w:val="0"/>
      <w:sz w:val="24"/>
    </w:rPr>
  </w:style>
  <w:style w:type="paragraph" w:customStyle="1" w:styleId="167">
    <w:name w:val="标题 11"/>
    <w:basedOn w:val="1"/>
    <w:uiPriority w:val="0"/>
    <w:pPr>
      <w:spacing w:line="459" w:lineRule="exact"/>
      <w:ind w:left="3237" w:right="144"/>
      <w:jc w:val="center"/>
      <w:outlineLvl w:val="1"/>
    </w:pPr>
    <w:rPr>
      <w:rFonts w:ascii="微软雅黑" w:hAnsi="微软雅黑" w:eastAsia="微软雅黑"/>
      <w:b/>
      <w:bCs/>
      <w:kern w:val="0"/>
      <w:sz w:val="32"/>
      <w:szCs w:val="32"/>
      <w:lang w:eastAsia="en-US"/>
    </w:rPr>
  </w:style>
  <w:style w:type="paragraph" w:customStyle="1" w:styleId="168">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69">
    <w:name w:val="xl4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70">
    <w:name w:val="Char Char"/>
    <w:basedOn w:val="1"/>
    <w:uiPriority w:val="0"/>
    <w:rPr>
      <w:rFonts w:ascii="仿宋_GB2312" w:eastAsia="仿宋_GB2312"/>
      <w:b/>
      <w:sz w:val="32"/>
      <w:szCs w:val="32"/>
    </w:rPr>
  </w:style>
  <w:style w:type="paragraph" w:customStyle="1" w:styleId="171">
    <w:name w:val="font10"/>
    <w:basedOn w:val="1"/>
    <w:uiPriority w:val="0"/>
    <w:pPr>
      <w:widowControl/>
      <w:spacing w:before="100" w:beforeAutospacing="1" w:after="100" w:afterAutospacing="1"/>
      <w:jc w:val="left"/>
    </w:pPr>
    <w:rPr>
      <w:rFonts w:ascii="Arial" w:hAnsi="Arial"/>
      <w:color w:val="000000"/>
      <w:kern w:val="0"/>
      <w:sz w:val="20"/>
      <w:szCs w:val="20"/>
    </w:rPr>
  </w:style>
  <w:style w:type="paragraph" w:customStyle="1" w:styleId="172">
    <w:name w:val="font8"/>
    <w:basedOn w:val="1"/>
    <w:uiPriority w:val="0"/>
    <w:pPr>
      <w:widowControl/>
      <w:spacing w:before="100" w:beforeAutospacing="1" w:after="100" w:afterAutospacing="1"/>
      <w:jc w:val="left"/>
    </w:pPr>
    <w:rPr>
      <w:rFonts w:hint="eastAsia" w:ascii="仿宋_GB2312" w:hAnsi="Arial Unicode MS" w:eastAsia="仿宋_GB2312"/>
      <w:kern w:val="0"/>
      <w:sz w:val="20"/>
      <w:szCs w:val="20"/>
    </w:rPr>
  </w:style>
  <w:style w:type="paragraph" w:customStyle="1" w:styleId="173">
    <w:name w:val="xl5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74">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5">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6">
    <w:name w:val="表格文字"/>
    <w:basedOn w:val="1"/>
    <w:uiPriority w:val="0"/>
    <w:pPr>
      <w:spacing w:before="25" w:after="25"/>
      <w:jc w:val="left"/>
    </w:pPr>
    <w:rPr>
      <w:rFonts w:ascii="Times New Roman" w:hAnsi="Times New Roman" w:eastAsia="宋体"/>
      <w:bCs/>
      <w:spacing w:val="10"/>
      <w:kern w:val="0"/>
      <w:sz w:val="24"/>
    </w:rPr>
  </w:style>
  <w:style w:type="paragraph" w:customStyle="1" w:styleId="177">
    <w:name w:val="Char Char Char"/>
    <w:basedOn w:val="1"/>
    <w:uiPriority w:val="0"/>
    <w:rPr>
      <w:rFonts w:ascii="Tahoma" w:hAnsi="Tahoma"/>
      <w:sz w:val="24"/>
      <w:szCs w:val="20"/>
    </w:rPr>
  </w:style>
  <w:style w:type="paragraph" w:customStyle="1" w:styleId="178">
    <w:name w:val="纯文本1"/>
    <w:basedOn w:val="1"/>
    <w:uiPriority w:val="0"/>
    <w:rPr>
      <w:rFonts w:ascii="宋体" w:hAnsi="Courier New"/>
      <w:szCs w:val="22"/>
    </w:rPr>
  </w:style>
  <w:style w:type="paragraph" w:customStyle="1" w:styleId="179">
    <w:name w:val="Char Char1 Char Char Char Char Char Char"/>
    <w:basedOn w:val="1"/>
    <w:uiPriority w:val="0"/>
    <w:pPr>
      <w:widowControl/>
      <w:snapToGrid w:val="0"/>
      <w:spacing w:line="240" w:lineRule="exact"/>
      <w:ind w:firstLine="560" w:firstLineChars="192"/>
      <w:jc w:val="left"/>
    </w:pPr>
    <w:rPr>
      <w:szCs w:val="20"/>
    </w:rPr>
  </w:style>
  <w:style w:type="paragraph" w:customStyle="1" w:styleId="180">
    <w:name w:val="Char Char Char Char Char Char Char"/>
    <w:basedOn w:val="1"/>
    <w:uiPriority w:val="0"/>
    <w:rPr>
      <w:szCs w:val="20"/>
    </w:rPr>
  </w:style>
  <w:style w:type="paragraph" w:customStyle="1" w:styleId="181">
    <w:name w:val="Char Char Char2"/>
    <w:basedOn w:val="1"/>
    <w:uiPriority w:val="0"/>
    <w:rPr>
      <w:rFonts w:ascii="Tahoma" w:hAnsi="Tahoma"/>
      <w:sz w:val="24"/>
      <w:szCs w:val="20"/>
    </w:rPr>
  </w:style>
  <w:style w:type="paragraph" w:customStyle="1" w:styleId="182">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3">
    <w:name w:val="xl31"/>
    <w:basedOn w:val="1"/>
    <w:uiPriority w:val="0"/>
    <w:pPr>
      <w:widowControl/>
      <w:shd w:val="clear" w:color="auto" w:fill="FFFFFF"/>
      <w:spacing w:before="100" w:beforeAutospacing="1" w:after="100" w:afterAutospacing="1"/>
      <w:jc w:val="left"/>
    </w:pPr>
    <w:rPr>
      <w:rFonts w:ascii="Arial Unicode MS" w:hAnsi="Arial Unicode MS"/>
      <w:kern w:val="0"/>
      <w:sz w:val="20"/>
      <w:szCs w:val="20"/>
    </w:rPr>
  </w:style>
  <w:style w:type="paragraph" w:customStyle="1" w:styleId="184">
    <w:name w:val="Char Char Char Char Char Char"/>
    <w:basedOn w:val="1"/>
    <w:uiPriority w:val="0"/>
    <w:rPr>
      <w:rFonts w:ascii="仿宋_GB2312" w:eastAsia="仿宋_GB2312"/>
      <w:b/>
      <w:bCs/>
      <w:sz w:val="32"/>
      <w:szCs w:val="32"/>
    </w:rPr>
  </w:style>
  <w:style w:type="paragraph" w:customStyle="1" w:styleId="185">
    <w:name w:val="列出段落11"/>
    <w:basedOn w:val="1"/>
    <w:uiPriority w:val="0"/>
    <w:pPr>
      <w:ind w:firstLine="420" w:firstLineChars="200"/>
    </w:pPr>
    <w:rPr>
      <w:szCs w:val="21"/>
    </w:rPr>
  </w:style>
  <w:style w:type="paragraph" w:customStyle="1" w:styleId="186">
    <w:name w:val="Char1 Char Char Char Char Char Char"/>
    <w:basedOn w:val="1"/>
    <w:uiPriority w:val="0"/>
    <w:rPr>
      <w:rFonts w:ascii="Tahoma" w:hAnsi="Tahoma"/>
      <w:sz w:val="24"/>
      <w:szCs w:val="20"/>
    </w:rPr>
  </w:style>
  <w:style w:type="paragraph" w:customStyle="1" w:styleId="187">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88">
    <w:name w:val="Char Char Char1"/>
    <w:basedOn w:val="1"/>
    <w:uiPriority w:val="0"/>
    <w:rPr>
      <w:rFonts w:ascii="Tahoma" w:hAnsi="Tahoma"/>
      <w:sz w:val="24"/>
    </w:rPr>
  </w:style>
  <w:style w:type="paragraph" w:customStyle="1" w:styleId="189">
    <w:name w:val="正文（绿盟科技）"/>
    <w:uiPriority w:val="0"/>
    <w:pPr>
      <w:spacing w:line="300" w:lineRule="auto"/>
    </w:pPr>
    <w:rPr>
      <w:rFonts w:ascii="Arial" w:hAnsi="Arial" w:eastAsia="宋体" w:cs="Times New Roman"/>
      <w:sz w:val="21"/>
      <w:szCs w:val="21"/>
      <w:lang w:val="en-US" w:eastAsia="zh-CN" w:bidi="ar-SA"/>
    </w:rPr>
  </w:style>
  <w:style w:type="paragraph" w:customStyle="1" w:styleId="190">
    <w:name w:val="font17"/>
    <w:basedOn w:val="1"/>
    <w:uiPriority w:val="0"/>
    <w:pPr>
      <w:widowControl/>
      <w:spacing w:before="100" w:beforeAutospacing="1" w:after="100" w:afterAutospacing="1"/>
      <w:jc w:val="left"/>
    </w:pPr>
    <w:rPr>
      <w:rFonts w:ascii="Arial" w:hAnsi="Arial"/>
      <w:color w:val="FF0000"/>
      <w:kern w:val="0"/>
      <w:sz w:val="20"/>
      <w:szCs w:val="20"/>
    </w:rPr>
  </w:style>
  <w:style w:type="paragraph" w:customStyle="1" w:styleId="191">
    <w:name w:val="px12black"/>
    <w:basedOn w:val="1"/>
    <w:uiPriority w:val="0"/>
    <w:pPr>
      <w:widowControl/>
      <w:spacing w:before="100" w:beforeAutospacing="1" w:after="100" w:afterAutospacing="1"/>
      <w:jc w:val="left"/>
    </w:pPr>
    <w:rPr>
      <w:rFonts w:ascii="宋体" w:hAnsi="宋体"/>
      <w:sz w:val="24"/>
    </w:rPr>
  </w:style>
  <w:style w:type="paragraph" w:customStyle="1" w:styleId="192">
    <w:name w:val="xl26"/>
    <w:basedOn w:val="1"/>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93">
    <w:name w:val="xl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94">
    <w:name w:val="xl94"/>
    <w:basedOn w:val="1"/>
    <w:uiPriority w:val="0"/>
    <w:pPr>
      <w:widowControl/>
      <w:spacing w:before="100" w:beforeAutospacing="1" w:after="100" w:afterAutospacing="1"/>
      <w:jc w:val="center"/>
    </w:pPr>
    <w:rPr>
      <w:b/>
      <w:bCs/>
      <w:kern w:val="0"/>
      <w:sz w:val="36"/>
      <w:szCs w:val="36"/>
    </w:rPr>
  </w:style>
  <w:style w:type="paragraph" w:customStyle="1" w:styleId="195">
    <w:name w:val="xl32"/>
    <w:basedOn w:val="1"/>
    <w:uiPriority w:val="0"/>
    <w:pPr>
      <w:widowControl/>
      <w:shd w:val="clear" w:color="auto" w:fill="FFFFFF"/>
      <w:spacing w:before="100" w:beforeAutospacing="1" w:after="100" w:afterAutospacing="1"/>
      <w:jc w:val="center"/>
    </w:pPr>
    <w:rPr>
      <w:rFonts w:ascii="Arial Unicode MS" w:hAnsi="Arial Unicode MS"/>
      <w:kern w:val="0"/>
      <w:sz w:val="20"/>
      <w:szCs w:val="20"/>
    </w:rPr>
  </w:style>
  <w:style w:type="paragraph" w:customStyle="1" w:styleId="196">
    <w:name w:val="font16"/>
    <w:basedOn w:val="1"/>
    <w:uiPriority w:val="0"/>
    <w:pPr>
      <w:widowControl/>
      <w:spacing w:before="100" w:beforeAutospacing="1" w:after="100" w:afterAutospacing="1"/>
      <w:jc w:val="left"/>
    </w:pPr>
    <w:rPr>
      <w:color w:val="FF0000"/>
      <w:kern w:val="0"/>
      <w:sz w:val="20"/>
      <w:szCs w:val="20"/>
    </w:rPr>
  </w:style>
  <w:style w:type="paragraph" w:customStyle="1" w:styleId="197">
    <w:name w:val="段"/>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98">
    <w:name w:val="中等深浅网格 21"/>
    <w:basedOn w:val="1"/>
    <w:uiPriority w:val="0"/>
    <w:rPr>
      <w:szCs w:val="32"/>
    </w:rPr>
  </w:style>
  <w:style w:type="paragraph" w:customStyle="1" w:styleId="199">
    <w:name w:val="1"/>
    <w:basedOn w:val="1"/>
    <w:uiPriority w:val="0"/>
    <w:rPr>
      <w:rFonts w:ascii="宋体" w:hAnsi="Courier New"/>
      <w:szCs w:val="20"/>
    </w:rPr>
  </w:style>
  <w:style w:type="paragraph" w:customStyle="1" w:styleId="200">
    <w:name w:val="A正文"/>
    <w:basedOn w:val="1"/>
    <w:qFormat/>
    <w:uiPriority w:val="0"/>
    <w:pPr>
      <w:autoSpaceDE/>
      <w:autoSpaceDN/>
      <w:snapToGrid w:val="0"/>
      <w:spacing w:line="360" w:lineRule="auto"/>
      <w:ind w:firstLine="360" w:firstLineChars="150"/>
      <w:jc w:val="both"/>
    </w:pPr>
    <w:rPr>
      <w:rFonts w:hAnsi="宋体"/>
      <w:color w:val="FF0000"/>
      <w:kern w:val="2"/>
      <w:szCs w:val="21"/>
    </w:rPr>
  </w:style>
  <w:style w:type="paragraph" w:customStyle="1" w:styleId="20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02">
    <w:name w:val="标题 61"/>
    <w:basedOn w:val="1"/>
    <w:qFormat/>
    <w:uiPriority w:val="0"/>
    <w:pPr>
      <w:ind w:left="148" w:right="144"/>
      <w:jc w:val="left"/>
      <w:outlineLvl w:val="6"/>
    </w:pPr>
    <w:rPr>
      <w:rFonts w:ascii="微软雅黑" w:hAnsi="微软雅黑" w:eastAsia="微软雅黑"/>
      <w:b/>
      <w:bCs/>
      <w:kern w:val="0"/>
      <w:sz w:val="24"/>
      <w:lang w:eastAsia="en-US"/>
    </w:rPr>
  </w:style>
  <w:style w:type="paragraph" w:customStyle="1" w:styleId="20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b/>
      <w:bCs/>
      <w:kern w:val="0"/>
      <w:sz w:val="20"/>
      <w:szCs w:val="20"/>
    </w:rPr>
  </w:style>
  <w:style w:type="paragraph" w:customStyle="1" w:styleId="204">
    <w:name w:val="Blockquote"/>
    <w:basedOn w:val="1"/>
    <w:qFormat/>
    <w:uiPriority w:val="0"/>
    <w:pPr>
      <w:autoSpaceDE w:val="0"/>
      <w:autoSpaceDN w:val="0"/>
      <w:spacing w:before="100" w:after="100"/>
      <w:ind w:left="360" w:right="360"/>
      <w:jc w:val="left"/>
    </w:pPr>
    <w:rPr>
      <w:kern w:val="0"/>
      <w:sz w:val="24"/>
      <w:szCs w:val="20"/>
    </w:rPr>
  </w:style>
  <w:style w:type="paragraph" w:customStyle="1" w:styleId="205">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06">
    <w:name w:val="无间隔"/>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7">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208">
    <w:name w:val="font12"/>
    <w:basedOn w:val="1"/>
    <w:qFormat/>
    <w:uiPriority w:val="0"/>
    <w:pPr>
      <w:widowControl/>
      <w:spacing w:before="100" w:beforeAutospacing="1" w:after="100" w:afterAutospacing="1"/>
      <w:jc w:val="left"/>
    </w:pPr>
    <w:rPr>
      <w:rFonts w:hint="eastAsia" w:ascii="宋体" w:hAnsi="宋体"/>
      <w:color w:val="333333"/>
      <w:kern w:val="0"/>
      <w:sz w:val="20"/>
      <w:szCs w:val="20"/>
    </w:rPr>
  </w:style>
  <w:style w:type="paragraph" w:customStyle="1" w:styleId="209">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Arial Unicode MS" w:hAnsi="Arial Unicode MS"/>
      <w:kern w:val="0"/>
      <w:sz w:val="20"/>
      <w:szCs w:val="20"/>
    </w:rPr>
  </w:style>
  <w:style w:type="paragraph" w:customStyle="1" w:styleId="210">
    <w:name w:val="List Paragraph"/>
    <w:basedOn w:val="1"/>
    <w:semiHidden/>
    <w:qFormat/>
    <w:uiPriority w:val="0"/>
    <w:pPr>
      <w:ind w:firstLine="420" w:firstLineChars="200"/>
    </w:pPr>
    <w:rPr>
      <w:rFonts w:ascii="Calibri" w:hAnsi="Calibri"/>
      <w:szCs w:val="21"/>
    </w:rPr>
  </w:style>
  <w:style w:type="paragraph" w:customStyle="1" w:styleId="211">
    <w:name w:val="Char Char8"/>
    <w:basedOn w:val="1"/>
    <w:qFormat/>
    <w:uiPriority w:val="0"/>
    <w:pPr>
      <w:widowControl/>
      <w:spacing w:after="160" w:line="240" w:lineRule="exact"/>
      <w:jc w:val="left"/>
    </w:pPr>
    <w:rPr>
      <w:rFonts w:ascii="Verdana" w:hAnsi="Verdana" w:eastAsia="仿宋_GB2312"/>
      <w:sz w:val="24"/>
      <w:lang w:eastAsia="en-US"/>
    </w:rPr>
  </w:style>
  <w:style w:type="paragraph" w:customStyle="1" w:styleId="212">
    <w:name w:val="Char Char Char1 Char8"/>
    <w:basedOn w:val="1"/>
    <w:qFormat/>
    <w:uiPriority w:val="0"/>
    <w:pPr>
      <w:spacing w:line="360" w:lineRule="auto"/>
      <w:ind w:firstLine="200" w:firstLineChars="200"/>
    </w:pPr>
    <w:rPr>
      <w:rFonts w:ascii="宋体" w:hAnsi="宋体"/>
      <w:sz w:val="24"/>
    </w:rPr>
  </w:style>
  <w:style w:type="paragraph" w:customStyle="1" w:styleId="213">
    <w:name w:val="Table Paragraph"/>
    <w:basedOn w:val="1"/>
    <w:qFormat/>
    <w:uiPriority w:val="0"/>
    <w:pPr>
      <w:jc w:val="left"/>
    </w:pPr>
    <w:rPr>
      <w:rFonts w:ascii="宋体" w:hAnsi="宋体"/>
      <w:kern w:val="0"/>
      <w:sz w:val="22"/>
      <w:szCs w:val="22"/>
      <w:lang w:eastAsia="en-US"/>
    </w:rPr>
  </w:style>
  <w:style w:type="paragraph" w:customStyle="1" w:styleId="21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0"/>
      <w:szCs w:val="20"/>
    </w:rPr>
  </w:style>
  <w:style w:type="paragraph" w:customStyle="1" w:styleId="21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1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17">
    <w:name w:val="p121"/>
    <w:basedOn w:val="1"/>
    <w:qFormat/>
    <w:uiPriority w:val="0"/>
    <w:pPr>
      <w:widowControl/>
      <w:spacing w:before="100" w:beforeAutospacing="1" w:after="100" w:afterAutospacing="1"/>
      <w:jc w:val="left"/>
    </w:pPr>
    <w:rPr>
      <w:rFonts w:ascii="宋体" w:hAnsi="宋体"/>
      <w:color w:val="000000"/>
      <w:kern w:val="0"/>
      <w:sz w:val="24"/>
      <w:szCs w:val="20"/>
    </w:rPr>
  </w:style>
  <w:style w:type="paragraph" w:customStyle="1" w:styleId="218">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19">
    <w:name w:val="-"/>
    <w:basedOn w:val="1"/>
    <w:qFormat/>
    <w:uiPriority w:val="0"/>
    <w:pPr>
      <w:spacing w:line="360" w:lineRule="auto"/>
    </w:pPr>
    <w:rPr>
      <w:rFonts w:ascii="Arial" w:hAnsi="Arial"/>
      <w:b/>
      <w:bCs/>
      <w:sz w:val="24"/>
      <w:szCs w:val="32"/>
    </w:rPr>
  </w:style>
  <w:style w:type="paragraph" w:customStyle="1" w:styleId="220">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21">
    <w:name w:val="font18"/>
    <w:basedOn w:val="1"/>
    <w:qFormat/>
    <w:uiPriority w:val="0"/>
    <w:pPr>
      <w:widowControl/>
      <w:spacing w:before="100" w:beforeAutospacing="1" w:after="100" w:afterAutospacing="1"/>
      <w:jc w:val="left"/>
    </w:pPr>
    <w:rPr>
      <w:rFonts w:hint="eastAsia" w:ascii="仿宋_GB2312" w:hAnsi="Arial Unicode MS" w:eastAsia="仿宋_GB2312"/>
      <w:color w:val="FF0000"/>
      <w:kern w:val="0"/>
      <w:sz w:val="20"/>
      <w:szCs w:val="20"/>
    </w:rPr>
  </w:style>
  <w:style w:type="paragraph" w:customStyle="1" w:styleId="222">
    <w:name w:val="xl92"/>
    <w:basedOn w:val="1"/>
    <w:qFormat/>
    <w:uiPriority w:val="0"/>
    <w:pPr>
      <w:widowControl/>
      <w:spacing w:before="100" w:beforeAutospacing="1" w:after="100" w:afterAutospacing="1"/>
      <w:jc w:val="center"/>
    </w:pPr>
    <w:rPr>
      <w:rFonts w:ascii="新宋体" w:hAnsi="新宋体" w:eastAsia="新宋体"/>
      <w:b/>
      <w:bCs/>
      <w:kern w:val="0"/>
      <w:sz w:val="36"/>
      <w:szCs w:val="36"/>
    </w:rPr>
  </w:style>
  <w:style w:type="paragraph" w:customStyle="1" w:styleId="22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24">
    <w:name w:val="font14"/>
    <w:basedOn w:val="1"/>
    <w:qFormat/>
    <w:uiPriority w:val="0"/>
    <w:pPr>
      <w:widowControl/>
      <w:spacing w:before="100" w:beforeAutospacing="1" w:after="100" w:afterAutospacing="1"/>
      <w:jc w:val="left"/>
    </w:pPr>
    <w:rPr>
      <w:rFonts w:hint="eastAsia" w:ascii="宋体" w:hAnsi="宋体"/>
      <w:b/>
      <w:bCs/>
      <w:color w:val="000000"/>
      <w:kern w:val="0"/>
      <w:sz w:val="20"/>
      <w:szCs w:val="20"/>
    </w:rPr>
  </w:style>
  <w:style w:type="paragraph" w:customStyle="1" w:styleId="22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0"/>
      <w:szCs w:val="20"/>
    </w:rPr>
  </w:style>
  <w:style w:type="paragraph" w:customStyle="1" w:styleId="226">
    <w:name w:val="TOC 标题1"/>
    <w:basedOn w:val="5"/>
    <w:qFormat/>
    <w:uiPriority w:val="0"/>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22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28">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2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30">
    <w:name w:val="font15"/>
    <w:basedOn w:val="1"/>
    <w:qFormat/>
    <w:uiPriority w:val="0"/>
    <w:pPr>
      <w:widowControl/>
      <w:spacing w:before="100" w:beforeAutospacing="1" w:after="100" w:afterAutospacing="1"/>
      <w:jc w:val="left"/>
    </w:pPr>
    <w:rPr>
      <w:b/>
      <w:bCs/>
      <w:color w:val="000000"/>
      <w:kern w:val="0"/>
      <w:sz w:val="20"/>
      <w:szCs w:val="20"/>
    </w:rPr>
  </w:style>
  <w:style w:type="paragraph" w:customStyle="1" w:styleId="231">
    <w:name w:val="Char2"/>
    <w:basedOn w:val="1"/>
    <w:qFormat/>
    <w:uiPriority w:val="0"/>
    <w:rPr>
      <w:rFonts w:ascii="Tahoma" w:hAnsi="Tahoma"/>
      <w:sz w:val="24"/>
      <w:szCs w:val="20"/>
    </w:rPr>
  </w:style>
  <w:style w:type="paragraph" w:customStyle="1" w:styleId="232">
    <w:name w:val="font9"/>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23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34">
    <w:name w:val="Default"/>
    <w:qFormat/>
    <w:uiPriority w:val="0"/>
    <w:pPr>
      <w:autoSpaceDE w:val="0"/>
      <w:autoSpaceDN w:val="0"/>
    </w:pPr>
    <w:rPr>
      <w:rFonts w:ascii="Arial" w:hAnsi="Arial" w:eastAsia="宋体" w:cs="Times New Roman"/>
      <w:color w:val="000000"/>
      <w:sz w:val="24"/>
      <w:szCs w:val="24"/>
      <w:lang w:val="en-US" w:eastAsia="zh-CN" w:bidi="ar-SA"/>
    </w:rPr>
  </w:style>
  <w:style w:type="paragraph" w:customStyle="1" w:styleId="2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20"/>
      <w:szCs w:val="20"/>
    </w:rPr>
  </w:style>
  <w:style w:type="paragraph" w:customStyle="1" w:styleId="23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kern w:val="0"/>
      <w:sz w:val="20"/>
      <w:szCs w:val="20"/>
    </w:rPr>
  </w:style>
  <w:style w:type="paragraph" w:customStyle="1" w:styleId="237">
    <w:name w:val="_Style 1"/>
    <w:basedOn w:val="1"/>
    <w:qFormat/>
    <w:uiPriority w:val="0"/>
    <w:rPr>
      <w:rFonts w:ascii="Times New Roman" w:hAnsi="Times New Roman"/>
      <w:szCs w:val="24"/>
    </w:rPr>
  </w:style>
  <w:style w:type="paragraph" w:customStyle="1" w:styleId="238">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39">
    <w:name w:val="正文（缩进）"/>
    <w:basedOn w:val="1"/>
    <w:qFormat/>
    <w:uiPriority w:val="0"/>
    <w:pPr>
      <w:spacing w:line="360" w:lineRule="auto"/>
      <w:ind w:firstLine="480" w:firstLineChars="200"/>
    </w:pPr>
  </w:style>
  <w:style w:type="paragraph" w:customStyle="1" w:styleId="240">
    <w:name w:val="列出段落"/>
    <w:basedOn w:val="1"/>
    <w:qFormat/>
    <w:uiPriority w:val="0"/>
    <w:pPr>
      <w:ind w:firstLine="420" w:firstLineChars="200"/>
    </w:pPr>
  </w:style>
  <w:style w:type="paragraph" w:customStyle="1" w:styleId="24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42">
    <w:name w:val="p15"/>
    <w:basedOn w:val="1"/>
    <w:qFormat/>
    <w:uiPriority w:val="0"/>
    <w:pPr>
      <w:widowControl/>
    </w:pPr>
    <w:rPr>
      <w:rFonts w:ascii="宋体" w:hAnsi="宋体"/>
      <w:kern w:val="0"/>
      <w:szCs w:val="20"/>
    </w:rPr>
  </w:style>
  <w:style w:type="paragraph" w:customStyle="1" w:styleId="24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44">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4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b/>
      <w:bCs/>
      <w:kern w:val="0"/>
      <w:sz w:val="20"/>
      <w:szCs w:val="20"/>
    </w:rPr>
  </w:style>
  <w:style w:type="paragraph" w:customStyle="1" w:styleId="246">
    <w:name w:val="标题A"/>
    <w:basedOn w:val="1"/>
    <w:qFormat/>
    <w:uiPriority w:val="0"/>
    <w:pPr>
      <w:autoSpaceDE w:val="0"/>
      <w:autoSpaceDN w:val="0"/>
      <w:ind w:left="720" w:right="-866"/>
      <w:jc w:val="left"/>
    </w:pPr>
    <w:rPr>
      <w:rFonts w:hAnsi="Arial" w:eastAsia="黑体"/>
      <w:i/>
      <w:kern w:val="0"/>
      <w:sz w:val="28"/>
      <w:szCs w:val="20"/>
    </w:rPr>
  </w:style>
  <w:style w:type="paragraph" w:customStyle="1" w:styleId="24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48">
    <w:name w:val="_Style 3"/>
    <w:basedOn w:val="1"/>
    <w:qFormat/>
    <w:uiPriority w:val="0"/>
    <w:pPr>
      <w:ind w:firstLine="420" w:firstLineChars="200"/>
    </w:pPr>
  </w:style>
  <w:style w:type="paragraph" w:customStyle="1" w:styleId="249">
    <w:name w:val="xl93"/>
    <w:basedOn w:val="1"/>
    <w:qFormat/>
    <w:uiPriority w:val="0"/>
    <w:pPr>
      <w:widowControl/>
      <w:spacing w:before="100" w:beforeAutospacing="1" w:after="100" w:afterAutospacing="1"/>
      <w:jc w:val="center"/>
    </w:pPr>
    <w:rPr>
      <w:b/>
      <w:bCs/>
      <w:kern w:val="0"/>
      <w:sz w:val="36"/>
      <w:szCs w:val="36"/>
    </w:rPr>
  </w:style>
  <w:style w:type="paragraph" w:customStyle="1" w:styleId="250">
    <w:name w:val="表格"/>
    <w:basedOn w:val="1"/>
    <w:qFormat/>
    <w:uiPriority w:val="0"/>
    <w:pPr>
      <w:spacing w:line="400" w:lineRule="exact"/>
    </w:pPr>
    <w:rPr>
      <w:sz w:val="24"/>
    </w:rPr>
  </w:style>
  <w:style w:type="paragraph" w:customStyle="1" w:styleId="251">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szCs w:val="20"/>
    </w:rPr>
  </w:style>
  <w:style w:type="paragraph" w:customStyle="1" w:styleId="2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5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54">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55">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56">
    <w:name w:val="标题 51"/>
    <w:basedOn w:val="1"/>
    <w:qFormat/>
    <w:uiPriority w:val="0"/>
    <w:pPr>
      <w:spacing w:before="15"/>
      <w:ind w:left="665"/>
      <w:jc w:val="left"/>
      <w:outlineLvl w:val="5"/>
    </w:pPr>
    <w:rPr>
      <w:rFonts w:ascii="宋体" w:hAnsi="宋体"/>
      <w:kern w:val="0"/>
      <w:sz w:val="28"/>
      <w:szCs w:val="28"/>
      <w:lang w:eastAsia="en-US"/>
    </w:rPr>
  </w:style>
  <w:style w:type="paragraph" w:customStyle="1" w:styleId="25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58">
    <w:name w:val="WPSOffice手动目录 1"/>
    <w:qFormat/>
    <w:uiPriority w:val="0"/>
    <w:rPr>
      <w:rFonts w:ascii="Times New Roman" w:hAnsi="Times New Roman" w:eastAsia="宋体" w:cs="Times New Roman"/>
      <w:lang w:val="en-US" w:eastAsia="zh-CN" w:bidi="ar-SA"/>
    </w:rPr>
  </w:style>
  <w:style w:type="paragraph" w:customStyle="1" w:styleId="259">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b/>
      <w:bCs/>
      <w:kern w:val="0"/>
      <w:sz w:val="20"/>
      <w:szCs w:val="20"/>
    </w:rPr>
  </w:style>
  <w:style w:type="paragraph" w:customStyle="1" w:styleId="260">
    <w:name w:val="列出段落2"/>
    <w:basedOn w:val="1"/>
    <w:qFormat/>
    <w:uiPriority w:val="0"/>
    <w:pPr>
      <w:ind w:firstLine="420" w:firstLineChars="200"/>
    </w:pPr>
    <w:rPr>
      <w:rFonts w:ascii="Calibri" w:hAnsi="Calibri"/>
      <w:szCs w:val="22"/>
    </w:rPr>
  </w:style>
  <w:style w:type="paragraph" w:customStyle="1" w:styleId="26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62">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3">
    <w:name w:val="纯文本11"/>
    <w:basedOn w:val="1"/>
    <w:qFormat/>
    <w:uiPriority w:val="0"/>
    <w:pPr>
      <w:shd w:val="clear" w:color="auto" w:fill="FFFFFF"/>
      <w:autoSpaceDE w:val="0"/>
      <w:autoSpaceDN w:val="0"/>
      <w:jc w:val="left"/>
    </w:pPr>
    <w:rPr>
      <w:rFonts w:ascii="Arial" w:hAnsi="Arial"/>
      <w:kern w:val="0"/>
      <w:sz w:val="20"/>
      <w:szCs w:val="20"/>
      <w:shd w:val="clear" w:color="auto" w:fill="FFFFFF"/>
    </w:rPr>
  </w:style>
  <w:style w:type="paragraph" w:customStyle="1" w:styleId="26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26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67">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68">
    <w:name w:val="（一）"/>
    <w:basedOn w:val="1"/>
    <w:qFormat/>
    <w:uiPriority w:val="0"/>
    <w:pPr>
      <w:spacing w:line="360" w:lineRule="auto"/>
      <w:ind w:firstLine="480" w:firstLineChars="200"/>
      <w:outlineLvl w:val="2"/>
    </w:pPr>
    <w:rPr>
      <w:rFonts w:ascii="华文细黑" w:hAnsi="华文细黑" w:eastAsia="华文细黑"/>
      <w:b/>
      <w:color w:val="000000"/>
      <w:sz w:val="24"/>
      <w:szCs w:val="20"/>
    </w:rPr>
  </w:style>
  <w:style w:type="paragraph" w:customStyle="1" w:styleId="269">
    <w:name w:val="Char Char1 Char Char Char Char"/>
    <w:basedOn w:val="88"/>
    <w:qFormat/>
    <w:uiPriority w:val="0"/>
    <w:rPr>
      <w:rFonts w:ascii="Tahoma" w:hAnsi="Tahoma"/>
      <w:sz w:val="24"/>
    </w:rPr>
  </w:style>
  <w:style w:type="paragraph" w:customStyle="1" w:styleId="27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71">
    <w:name w:val="font19"/>
    <w:basedOn w:val="1"/>
    <w:qFormat/>
    <w:uiPriority w:val="0"/>
    <w:pPr>
      <w:widowControl/>
      <w:spacing w:before="100" w:beforeAutospacing="1" w:after="100" w:afterAutospacing="1"/>
      <w:jc w:val="left"/>
    </w:pPr>
    <w:rPr>
      <w:rFonts w:ascii="Helv" w:hAnsi="Helv"/>
      <w:color w:val="000000"/>
      <w:kern w:val="0"/>
      <w:sz w:val="20"/>
      <w:szCs w:val="20"/>
      <w:u w:val="single"/>
    </w:rPr>
  </w:style>
  <w:style w:type="paragraph" w:customStyle="1" w:styleId="272">
    <w:name w:val="样式1"/>
    <w:basedOn w:val="1"/>
    <w:qFormat/>
    <w:uiPriority w:val="0"/>
    <w:rPr>
      <w:szCs w:val="20"/>
    </w:rPr>
  </w:style>
  <w:style w:type="paragraph" w:customStyle="1" w:styleId="27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74">
    <w:name w:val="Char Char Char1 Char Char Char Char"/>
    <w:basedOn w:val="88"/>
    <w:qFormat/>
    <w:uiPriority w:val="0"/>
    <w:pPr>
      <w:spacing w:line="360" w:lineRule="auto"/>
    </w:pPr>
    <w:rPr>
      <w:sz w:val="24"/>
      <w:szCs w:val="20"/>
    </w:rPr>
  </w:style>
  <w:style w:type="paragraph" w:customStyle="1" w:styleId="27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76">
    <w:name w:val="style10"/>
    <w:basedOn w:val="1"/>
    <w:qFormat/>
    <w:uiPriority w:val="0"/>
    <w:pPr>
      <w:widowControl/>
      <w:spacing w:before="100" w:beforeAutospacing="1" w:after="100" w:afterAutospacing="1"/>
      <w:jc w:val="left"/>
    </w:pPr>
    <w:rPr>
      <w:rFonts w:ascii="宋体" w:hAnsi="宋体"/>
      <w:kern w:val="0"/>
      <w:sz w:val="24"/>
    </w:rPr>
  </w:style>
  <w:style w:type="paragraph" w:customStyle="1" w:styleId="277">
    <w:name w:val="font7"/>
    <w:basedOn w:val="1"/>
    <w:qFormat/>
    <w:uiPriority w:val="0"/>
    <w:pPr>
      <w:widowControl/>
      <w:spacing w:before="100" w:beforeAutospacing="1" w:after="100" w:afterAutospacing="1"/>
      <w:jc w:val="left"/>
    </w:pPr>
    <w:rPr>
      <w:rFonts w:hint="eastAsia" w:ascii="宋体" w:hAnsi="宋体"/>
      <w:color w:val="000000"/>
      <w:kern w:val="0"/>
      <w:sz w:val="18"/>
      <w:szCs w:val="18"/>
    </w:rPr>
  </w:style>
  <w:style w:type="paragraph" w:customStyle="1" w:styleId="278">
    <w:name w:val="p0"/>
    <w:basedOn w:val="1"/>
    <w:qFormat/>
    <w:uiPriority w:val="0"/>
    <w:pPr>
      <w:widowControl/>
    </w:pPr>
    <w:rPr>
      <w:rFonts w:hint="eastAsia"/>
      <w:szCs w:val="20"/>
    </w:rPr>
  </w:style>
  <w:style w:type="paragraph" w:customStyle="1" w:styleId="279">
    <w:name w:val="table"/>
    <w:basedOn w:val="1"/>
    <w:qFormat/>
    <w:uiPriority w:val="0"/>
    <w:pPr>
      <w:widowControl/>
      <w:overflowPunct w:val="0"/>
      <w:autoSpaceDE w:val="0"/>
      <w:autoSpaceDN w:val="0"/>
      <w:spacing w:before="60" w:after="60"/>
      <w:jc w:val="center"/>
    </w:pPr>
    <w:rPr>
      <w:rFonts w:ascii="仿宋体" w:eastAsia="仿宋体"/>
      <w:kern w:val="0"/>
      <w:sz w:val="24"/>
      <w:szCs w:val="20"/>
    </w:rPr>
  </w:style>
  <w:style w:type="paragraph" w:customStyle="1" w:styleId="280">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20"/>
      <w:szCs w:val="20"/>
    </w:rPr>
  </w:style>
  <w:style w:type="paragraph" w:customStyle="1" w:styleId="28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20"/>
      <w:szCs w:val="20"/>
    </w:rPr>
  </w:style>
  <w:style w:type="paragraph" w:customStyle="1" w:styleId="283">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84">
    <w:name w:val="font6"/>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285">
    <w:name w:val="font11"/>
    <w:basedOn w:val="1"/>
    <w:qFormat/>
    <w:uiPriority w:val="0"/>
    <w:pPr>
      <w:widowControl/>
      <w:spacing w:before="100" w:beforeAutospacing="1" w:after="100" w:afterAutospacing="1"/>
      <w:jc w:val="left"/>
    </w:pPr>
    <w:rPr>
      <w:rFonts w:ascii="Arial" w:hAnsi="Arial"/>
      <w:color w:val="333333"/>
      <w:kern w:val="0"/>
      <w:sz w:val="20"/>
      <w:szCs w:val="20"/>
    </w:rPr>
  </w:style>
  <w:style w:type="paragraph" w:customStyle="1" w:styleId="286">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87">
    <w:name w:val="标题 41"/>
    <w:basedOn w:val="1"/>
    <w:qFormat/>
    <w:uiPriority w:val="0"/>
    <w:pPr>
      <w:spacing w:line="415" w:lineRule="exact"/>
      <w:ind w:left="3237" w:right="144"/>
      <w:jc w:val="left"/>
      <w:outlineLvl w:val="4"/>
    </w:pPr>
    <w:rPr>
      <w:rFonts w:ascii="微软雅黑" w:hAnsi="微软雅黑" w:eastAsia="微软雅黑"/>
      <w:b/>
      <w:bCs/>
      <w:kern w:val="0"/>
      <w:sz w:val="28"/>
      <w:szCs w:val="28"/>
      <w:lang w:eastAsia="en-US"/>
    </w:rPr>
  </w:style>
  <w:style w:type="paragraph" w:customStyle="1" w:styleId="288">
    <w:name w:val="正文文本 (2)5"/>
    <w:basedOn w:val="1"/>
    <w:qFormat/>
    <w:uiPriority w:val="0"/>
    <w:pPr>
      <w:shd w:val="clear" w:color="auto" w:fill="FFFFFF"/>
      <w:spacing w:before="540" w:line="466" w:lineRule="exact"/>
      <w:ind w:hanging="440"/>
      <w:jc w:val="distribute"/>
    </w:pPr>
    <w:rPr>
      <w:rFonts w:ascii="MingLiU" w:hAnsi="MingLiU" w:eastAsia="MingLiU"/>
      <w:kern w:val="0"/>
      <w:sz w:val="22"/>
      <w:szCs w:val="20"/>
    </w:rPr>
  </w:style>
  <w:style w:type="paragraph" w:customStyle="1" w:styleId="28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szCs w:val="20"/>
    </w:rPr>
  </w:style>
  <w:style w:type="paragraph" w:customStyle="1" w:styleId="29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9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9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293">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0"/>
      <w:szCs w:val="20"/>
    </w:rPr>
  </w:style>
  <w:style w:type="paragraph" w:customStyle="1" w:styleId="294">
    <w:name w:val="样式 宋体 三号 加粗 居中 行距: 最小值 12 磅"/>
    <w:basedOn w:val="1"/>
    <w:qFormat/>
    <w:uiPriority w:val="0"/>
    <w:pPr>
      <w:spacing w:line="240" w:lineRule="atLeast"/>
      <w:jc w:val="center"/>
    </w:pPr>
    <w:rPr>
      <w:rFonts w:ascii="宋体" w:hAnsi="宋体"/>
      <w:b/>
      <w:bCs/>
      <w:szCs w:val="21"/>
    </w:rPr>
  </w:style>
  <w:style w:type="paragraph" w:customStyle="1" w:styleId="295">
    <w:name w:val="标题 21"/>
    <w:basedOn w:val="1"/>
    <w:qFormat/>
    <w:uiPriority w:val="0"/>
    <w:pPr>
      <w:spacing w:before="1"/>
      <w:ind w:left="148" w:right="144"/>
      <w:jc w:val="left"/>
      <w:outlineLvl w:val="2"/>
    </w:pPr>
    <w:rPr>
      <w:rFonts w:ascii="宋体" w:hAnsi="宋体"/>
      <w:kern w:val="0"/>
      <w:sz w:val="32"/>
      <w:szCs w:val="32"/>
      <w:lang w:eastAsia="en-US"/>
    </w:rPr>
  </w:style>
  <w:style w:type="paragraph" w:customStyle="1" w:styleId="29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97">
    <w:name w:val="Char Char Char1 Char Char Char Char Char Char"/>
    <w:basedOn w:val="1"/>
    <w:qFormat/>
    <w:uiPriority w:val="0"/>
    <w:pPr>
      <w:spacing w:line="240" w:lineRule="atLeast"/>
    </w:pPr>
    <w:rPr>
      <w:sz w:val="24"/>
      <w:szCs w:val="20"/>
    </w:rPr>
  </w:style>
  <w:style w:type="paragraph" w:customStyle="1" w:styleId="298">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299">
    <w:name w:val="首行缩进"/>
    <w:basedOn w:val="1"/>
    <w:qFormat/>
    <w:uiPriority w:val="0"/>
    <w:pPr>
      <w:ind w:firstLine="480" w:firstLineChars="200"/>
    </w:pPr>
  </w:style>
  <w:style w:type="paragraph" w:customStyle="1" w:styleId="300">
    <w:name w:val="无间隔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1">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0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03">
    <w:name w:val="font13"/>
    <w:basedOn w:val="1"/>
    <w:qFormat/>
    <w:uiPriority w:val="0"/>
    <w:pPr>
      <w:widowControl/>
      <w:spacing w:before="100" w:beforeAutospacing="1" w:after="100" w:afterAutospacing="1"/>
      <w:jc w:val="left"/>
    </w:pPr>
    <w:rPr>
      <w:rFonts w:hint="eastAsia" w:ascii="宋体" w:hAnsi="宋体"/>
      <w:color w:val="FF0000"/>
      <w:kern w:val="0"/>
      <w:sz w:val="20"/>
      <w:szCs w:val="20"/>
    </w:rPr>
  </w:style>
  <w:style w:type="paragraph" w:customStyle="1" w:styleId="304">
    <w:name w:val="正文小标题"/>
    <w:basedOn w:val="5"/>
    <w:qFormat/>
    <w:uiPriority w:val="0"/>
    <w:pPr>
      <w:spacing w:line="420" w:lineRule="exact"/>
    </w:pPr>
    <w:rPr>
      <w:rFonts w:ascii="Times New Roman" w:hAnsi="宋体"/>
      <w:color w:val="000000"/>
      <w:kern w:val="44"/>
      <w:sz w:val="21"/>
      <w:szCs w:val="21"/>
    </w:rPr>
  </w:style>
  <w:style w:type="table" w:customStyle="1" w:styleId="305">
    <w:name w:val="网格型1"/>
    <w:basedOn w:val="1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2025-04-23T02:08:00Z</dcterms:created>
  <dc:creator>ASUS</dc:creator>
  <cp:lastModifiedBy>ASUS</cp:lastModifiedBy>
  <dcterms:modified xsi:type="dcterms:W3CDTF">2025-04-23T02:20:46Z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